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1944" w:rsidRPr="00BD7586" w:rsidRDefault="008A1944" w:rsidP="00BD7586">
      <w:pPr>
        <w:ind w:right="-517"/>
        <w:jc w:val="right"/>
        <w:rPr>
          <w:rFonts w:ascii="Times New Roman" w:hAnsi="Times New Roman" w:cs="Times New Roman"/>
          <w:b/>
          <w:lang w:val="bg-BG"/>
        </w:rPr>
      </w:pPr>
      <w:r w:rsidRPr="00BD7586">
        <w:rPr>
          <w:rFonts w:ascii="Times New Roman" w:hAnsi="Times New Roman" w:cs="Times New Roman"/>
          <w:b/>
        </w:rPr>
        <w:t xml:space="preserve">ОБРАЗЕЦ № </w:t>
      </w:r>
      <w:r w:rsidRPr="00BD7586">
        <w:rPr>
          <w:rFonts w:ascii="Times New Roman" w:hAnsi="Times New Roman" w:cs="Times New Roman"/>
          <w:b/>
          <w:lang w:val="bg-BG"/>
        </w:rPr>
        <w:t>2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08"/>
        <w:gridCol w:w="6323"/>
      </w:tblGrid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Наименование на участника:</w:t>
            </w:r>
          </w:p>
        </w:tc>
        <w:tc>
          <w:tcPr>
            <w:tcW w:w="6323" w:type="dxa"/>
          </w:tcPr>
          <w:p w:rsidR="008A1944" w:rsidRPr="00CC0EE7" w:rsidRDefault="008A1944" w:rsidP="00FC5A73">
            <w:pPr>
              <w:pStyle w:val="a3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 xml:space="preserve">Седалище </w:t>
            </w:r>
            <w:r>
              <w:rPr>
                <w:sz w:val="22"/>
                <w:szCs w:val="22"/>
              </w:rPr>
              <w:t xml:space="preserve">и адрес на управление </w:t>
            </w:r>
            <w:r w:rsidRPr="0056273B">
              <w:rPr>
                <w:sz w:val="22"/>
                <w:szCs w:val="22"/>
              </w:rPr>
              <w:t>по регистрация: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ЕИК</w:t>
            </w:r>
            <w:r w:rsidRPr="0056273B">
              <w:rPr>
                <w:sz w:val="22"/>
                <w:szCs w:val="22"/>
              </w:rPr>
              <w:t>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B90DC3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Точен адрес за кореспонденция:</w:t>
            </w:r>
          </w:p>
        </w:tc>
        <w:tc>
          <w:tcPr>
            <w:tcW w:w="6323" w:type="dxa"/>
          </w:tcPr>
          <w:p w:rsidR="008A1944" w:rsidRPr="00DF3748" w:rsidRDefault="008A1944" w:rsidP="00FC5A73">
            <w:pPr>
              <w:pStyle w:val="a3"/>
              <w:rPr>
                <w:i/>
                <w:sz w:val="20"/>
                <w:szCs w:val="20"/>
                <w:lang w:val="ru-RU"/>
              </w:rPr>
            </w:pPr>
            <w:r>
              <w:rPr>
                <w:i/>
                <w:sz w:val="20"/>
                <w:szCs w:val="20"/>
                <w:lang w:val="ru-RU"/>
              </w:rPr>
              <w:t xml:space="preserve">                             </w:t>
            </w: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Телефонен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Факс номер: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</w:rPr>
            </w:pPr>
            <w:r w:rsidRPr="0056273B">
              <w:rPr>
                <w:sz w:val="22"/>
                <w:szCs w:val="22"/>
              </w:rPr>
              <w:t>Лице за контакти: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  <w:tr w:rsidR="008A1944" w:rsidRPr="001440A4" w:rsidTr="00E27FB7">
        <w:tc>
          <w:tcPr>
            <w:tcW w:w="3708" w:type="dxa"/>
            <w:shd w:val="clear" w:color="auto" w:fill="D9D9D9" w:themeFill="background1" w:themeFillShade="D9"/>
          </w:tcPr>
          <w:p w:rsidR="008A1944" w:rsidRPr="0056273B" w:rsidRDefault="008A1944" w:rsidP="00FC5A73">
            <w:pPr>
              <w:pStyle w:val="a3"/>
              <w:rPr>
                <w:sz w:val="22"/>
                <w:szCs w:val="22"/>
                <w:lang w:val="en-US"/>
              </w:rPr>
            </w:pPr>
            <w:r w:rsidRPr="0056273B">
              <w:rPr>
                <w:sz w:val="22"/>
                <w:szCs w:val="22"/>
                <w:lang w:val="en-US"/>
              </w:rPr>
              <w:t>e</w:t>
            </w:r>
            <w:r>
              <w:rPr>
                <w:sz w:val="22"/>
                <w:szCs w:val="22"/>
                <w:lang w:val="en-US"/>
              </w:rPr>
              <w:t>-</w:t>
            </w:r>
            <w:r w:rsidRPr="0056273B">
              <w:rPr>
                <w:sz w:val="22"/>
                <w:szCs w:val="22"/>
                <w:lang w:val="en-US"/>
              </w:rPr>
              <w:t xml:space="preserve"> mail:</w:t>
            </w:r>
          </w:p>
        </w:tc>
        <w:tc>
          <w:tcPr>
            <w:tcW w:w="6323" w:type="dxa"/>
          </w:tcPr>
          <w:p w:rsidR="008A1944" w:rsidRPr="001440A4" w:rsidRDefault="008A1944" w:rsidP="00FC5A73">
            <w:pPr>
              <w:pStyle w:val="a3"/>
              <w:ind w:left="252"/>
              <w:rPr>
                <w:i/>
              </w:rPr>
            </w:pPr>
          </w:p>
        </w:tc>
      </w:tr>
    </w:tbl>
    <w:p w:rsidR="008A1944" w:rsidRDefault="008A1944" w:rsidP="008A1944">
      <w:pPr>
        <w:spacing w:after="0"/>
        <w:rPr>
          <w:color w:val="000000"/>
          <w:lang w:val="ru-RU"/>
        </w:rPr>
      </w:pPr>
    </w:p>
    <w:p w:rsidR="008A1944" w:rsidRPr="00E27FB7" w:rsidRDefault="008A1944" w:rsidP="008A1944">
      <w:pPr>
        <w:spacing w:after="0"/>
        <w:rPr>
          <w:b/>
          <w:color w:val="000000"/>
          <w:lang w:val="ru-RU"/>
        </w:rPr>
      </w:pPr>
    </w:p>
    <w:p w:rsidR="008A1944" w:rsidRPr="00E27FB7" w:rsidRDefault="008A1944" w:rsidP="008A194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27FB7">
        <w:rPr>
          <w:rFonts w:ascii="Times New Roman" w:hAnsi="Times New Roman" w:cs="Times New Roman"/>
          <w:b/>
          <w:sz w:val="24"/>
          <w:szCs w:val="24"/>
        </w:rPr>
        <w:t>до</w:t>
      </w:r>
      <w:proofErr w:type="spellEnd"/>
      <w:r w:rsidRPr="00E27FB7">
        <w:rPr>
          <w:rFonts w:ascii="Times New Roman" w:hAnsi="Times New Roman" w:cs="Times New Roman"/>
          <w:b/>
          <w:sz w:val="24"/>
          <w:szCs w:val="24"/>
        </w:rPr>
        <w:t xml:space="preserve"> „МБАЛ - </w:t>
      </w:r>
      <w:proofErr w:type="spellStart"/>
      <w:r w:rsidRPr="00E27FB7">
        <w:rPr>
          <w:rFonts w:ascii="Times New Roman" w:hAnsi="Times New Roman" w:cs="Times New Roman"/>
          <w:b/>
          <w:sz w:val="24"/>
          <w:szCs w:val="24"/>
        </w:rPr>
        <w:t>Хасково</w:t>
      </w:r>
      <w:proofErr w:type="spellEnd"/>
      <w:r w:rsidRPr="00E27FB7">
        <w:rPr>
          <w:rFonts w:ascii="Times New Roman" w:hAnsi="Times New Roman" w:cs="Times New Roman"/>
          <w:b/>
          <w:sz w:val="24"/>
          <w:szCs w:val="24"/>
        </w:rPr>
        <w:t>” АД</w:t>
      </w:r>
    </w:p>
    <w:p w:rsidR="008A1944" w:rsidRPr="008A1944" w:rsidRDefault="008A1944" w:rsidP="008A194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b/>
          <w:sz w:val="28"/>
          <w:szCs w:val="28"/>
        </w:rPr>
        <w:t>ПРЕДЛОЖЕНИЕ ЗА ИЗПЪЛНЕНИЕ НА ПОРЪЧКАТА</w:t>
      </w: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B201C4">
        <w:rPr>
          <w:rFonts w:ascii="Times New Roman" w:eastAsia="Times New Roman" w:hAnsi="Times New Roman" w:cs="Times New Roman"/>
          <w:sz w:val="28"/>
          <w:szCs w:val="28"/>
        </w:rPr>
        <w:t xml:space="preserve"> В СЪОТВЕТСТВИЕ С ТЕХНИЧЕСКАТА СПЕЦИФИКАЦИЯ И ИЗСКВАНИЯТА НА ВЪЗЛОЖИТЕЛЯ</w:t>
      </w:r>
    </w:p>
    <w:p w:rsidR="0062464D" w:rsidRPr="00B201C4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62464D" w:rsidRPr="000D2250" w:rsidRDefault="0062464D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участие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открита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процедура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62464D" w:rsidRPr="000D2250" w:rsidRDefault="0062464D" w:rsidP="00BD7586">
      <w:pPr>
        <w:spacing w:after="0"/>
        <w:ind w:right="-42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избор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изпълнител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обществена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поръчка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 xml:space="preserve">, с </w:t>
      </w:r>
      <w:proofErr w:type="spellStart"/>
      <w:r w:rsidRPr="000D2250">
        <w:rPr>
          <w:rFonts w:ascii="Times New Roman" w:eastAsia="Times New Roman" w:hAnsi="Times New Roman" w:cs="Times New Roman"/>
          <w:sz w:val="24"/>
          <w:szCs w:val="24"/>
        </w:rPr>
        <w:t>предмет</w:t>
      </w:r>
      <w:proofErr w:type="spellEnd"/>
      <w:r w:rsidRPr="000D2250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B201C4" w:rsidRPr="00B201C4" w:rsidRDefault="00B201C4" w:rsidP="00BD7586">
      <w:pPr>
        <w:spacing w:after="0"/>
        <w:ind w:right="-427"/>
        <w:jc w:val="center"/>
        <w:rPr>
          <w:rFonts w:ascii="Times New Roman" w:eastAsia="Times New Roman" w:hAnsi="Times New Roman" w:cs="Times New Roman"/>
        </w:rPr>
      </w:pPr>
    </w:p>
    <w:p w:rsidR="00A160F0" w:rsidRPr="00A13D4B" w:rsidRDefault="00A160F0" w:rsidP="00A160F0">
      <w:pPr>
        <w:ind w:firstLine="708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bg-BG"/>
        </w:rPr>
      </w:pPr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„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Събиране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,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транспортиране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и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обезвреждане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опасни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/>
        </w:rPr>
        <w:t xml:space="preserve"> болнични</w:t>
      </w:r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отпадъци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от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дейността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на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„МБАЛ – </w:t>
      </w:r>
      <w:proofErr w:type="spellStart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Хасково</w:t>
      </w:r>
      <w:proofErr w:type="spellEnd"/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val="bg-BG"/>
        </w:rPr>
        <w:t>”</w:t>
      </w:r>
      <w:r w:rsidRPr="00A13D4B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АД”</w:t>
      </w:r>
    </w:p>
    <w:p w:rsidR="00DB5BB6" w:rsidRPr="00EF2401" w:rsidRDefault="00DB5BB6" w:rsidP="00EF240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val="bg-BG"/>
        </w:rPr>
      </w:pPr>
    </w:p>
    <w:p w:rsidR="005D7CFF" w:rsidRPr="000D2250" w:rsidRDefault="007D4C81" w:rsidP="00EF2401">
      <w:pPr>
        <w:rPr>
          <w:rFonts w:ascii="Times New Roman" w:hAnsi="Times New Roman" w:cs="Times New Roman"/>
          <w:bCs/>
          <w:i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bg-BG"/>
        </w:rPr>
        <w:t xml:space="preserve">                          </w:t>
      </w:r>
      <w:r w:rsidR="005D7CFF" w:rsidRPr="000D2250">
        <w:rPr>
          <w:rFonts w:ascii="Times New Roman" w:hAnsi="Times New Roman" w:cs="Times New Roman"/>
          <w:bCs/>
          <w:iCs/>
          <w:sz w:val="24"/>
          <w:szCs w:val="24"/>
          <w:lang w:val="bg-BG"/>
        </w:rPr>
        <w:t>УВАЖАЕМИ ДАМИ И ГОСПОДА,</w:t>
      </w:r>
    </w:p>
    <w:p w:rsidR="007078BB" w:rsidRPr="008F2DF6" w:rsidRDefault="0062464D" w:rsidP="009A45E8">
      <w:pPr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</w:pPr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С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настоящото</w:t>
      </w:r>
      <w:proofErr w:type="spellEnd"/>
      <w:r w:rsidR="00103F93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,</w:t>
      </w:r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представяме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нашето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предложение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за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изпълнение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на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обществената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поръчка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обявената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от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Вас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процедура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горепосочения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предмет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, </w:t>
      </w:r>
      <w:proofErr w:type="spellStart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>съобразено</w:t>
      </w:r>
      <w:proofErr w:type="spellEnd"/>
      <w:r w:rsidRPr="000D2250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с </w:t>
      </w:r>
      <w:proofErr w:type="spellStart"/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Техническ</w:t>
      </w:r>
      <w:proofErr w:type="spellEnd"/>
      <w:r w:rsidR="007E180A" w:rsidRPr="008F2DF6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а</w:t>
      </w:r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т</w:t>
      </w:r>
      <w:r w:rsidR="007E180A" w:rsidRPr="008F2DF6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а</w:t>
      </w:r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</w:t>
      </w:r>
      <w:proofErr w:type="spellStart"/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спецификаци</w:t>
      </w:r>
      <w:proofErr w:type="spellEnd"/>
      <w:r w:rsidR="007E180A" w:rsidRPr="008F2DF6">
        <w:rPr>
          <w:rFonts w:ascii="Times New Roman" w:eastAsia="Times New Roman" w:hAnsi="Times New Roman" w:cs="Times New Roman"/>
          <w:bCs/>
          <w:iCs/>
          <w:sz w:val="24"/>
          <w:szCs w:val="24"/>
          <w:lang w:val="bg-BG"/>
        </w:rPr>
        <w:t>я</w:t>
      </w:r>
      <w:r w:rsidRPr="008F2DF6">
        <w:rPr>
          <w:rFonts w:ascii="Times New Roman" w:eastAsia="Times New Roman" w:hAnsi="Times New Roman" w:cs="Times New Roman"/>
          <w:bCs/>
          <w:iCs/>
          <w:sz w:val="24"/>
          <w:szCs w:val="24"/>
        </w:rPr>
        <w:t>:</w:t>
      </w:r>
    </w:p>
    <w:p w:rsidR="00DB5BB6" w:rsidRPr="00DB5BB6" w:rsidRDefault="00DB5BB6" w:rsidP="00EF2401">
      <w:pPr>
        <w:rPr>
          <w:rFonts w:ascii="Times New Roman" w:eastAsia="Times New Roman" w:hAnsi="Times New Roman" w:cs="Times New Roman"/>
          <w:bCs/>
          <w:iCs/>
          <w:szCs w:val="24"/>
          <w:lang w:val="bg-BG"/>
        </w:rPr>
      </w:pPr>
    </w:p>
    <w:p w:rsidR="00DB5BB6" w:rsidRDefault="00DB5BB6" w:rsidP="000B2197">
      <w:pPr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A160F0">
        <w:rPr>
          <w:rFonts w:ascii="Times New Roman" w:hAnsi="Times New Roman" w:cs="Times New Roman"/>
          <w:sz w:val="24"/>
          <w:szCs w:val="24"/>
        </w:rPr>
        <w:t>1.</w:t>
      </w:r>
      <w:r w:rsidR="00F375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r w:rsidR="0048128C" w:rsidRPr="00FB1E1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Съгласни сме да </w:t>
      </w:r>
      <w:proofErr w:type="spellStart"/>
      <w:r w:rsidR="0048128C" w:rsidRPr="00A160F0">
        <w:rPr>
          <w:rFonts w:ascii="Times New Roman" w:hAnsi="Times New Roman" w:cs="Times New Roman"/>
          <w:sz w:val="24"/>
          <w:szCs w:val="24"/>
        </w:rPr>
        <w:t>извършваме</w:t>
      </w:r>
      <w:proofErr w:type="spellEnd"/>
      <w:r w:rsidR="0048128C" w:rsidRPr="00A16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hAnsi="Times New Roman" w:cs="Times New Roman"/>
          <w:sz w:val="24"/>
          <w:szCs w:val="24"/>
        </w:rPr>
        <w:t>услуг</w:t>
      </w:r>
      <w:proofErr w:type="spellEnd"/>
      <w:r w:rsidR="004D305E">
        <w:rPr>
          <w:rFonts w:ascii="Times New Roman" w:hAnsi="Times New Roman" w:cs="Times New Roman"/>
          <w:sz w:val="24"/>
          <w:szCs w:val="24"/>
          <w:lang w:val="bg-BG"/>
        </w:rPr>
        <w:t>а</w:t>
      </w:r>
      <w:r w:rsidR="0048128C" w:rsidRPr="00A160F0">
        <w:rPr>
          <w:rFonts w:ascii="Times New Roman" w:hAnsi="Times New Roman" w:cs="Times New Roman"/>
          <w:sz w:val="24"/>
          <w:szCs w:val="24"/>
        </w:rPr>
        <w:t>т</w:t>
      </w:r>
      <w:r w:rsidR="004D305E">
        <w:rPr>
          <w:rFonts w:ascii="Times New Roman" w:hAnsi="Times New Roman" w:cs="Times New Roman"/>
          <w:sz w:val="24"/>
          <w:szCs w:val="24"/>
          <w:lang w:val="bg-BG"/>
        </w:rPr>
        <w:t>а</w:t>
      </w:r>
      <w:bookmarkStart w:id="0" w:name="_GoBack"/>
      <w:bookmarkEnd w:id="0"/>
      <w:r w:rsidR="0048128C" w:rsidRPr="00A160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="0048128C" w:rsidRPr="00A160F0">
        <w:rPr>
          <w:rFonts w:ascii="Times New Roman" w:hAnsi="Times New Roman" w:cs="Times New Roman"/>
          <w:sz w:val="24"/>
          <w:szCs w:val="24"/>
        </w:rPr>
        <w:t xml:space="preserve"> </w:t>
      </w:r>
      <w:r w:rsidR="0048128C" w:rsidRPr="00A160F0">
        <w:rPr>
          <w:rFonts w:ascii="Times New Roman" w:hAnsi="Times New Roman" w:cs="Times New Roman"/>
          <w:sz w:val="24"/>
          <w:szCs w:val="24"/>
          <w:lang w:val="bg-BG"/>
        </w:rPr>
        <w:t>с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ъбиране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транспортиране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и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обезвреждане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опасни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болнични</w:t>
      </w:r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отпадъци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от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дейността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„МБАЛ – </w:t>
      </w:r>
      <w:proofErr w:type="spellStart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Хасково</w:t>
      </w:r>
      <w:proofErr w:type="spellEnd"/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”</w:t>
      </w:r>
      <w:r w:rsidR="0048128C" w:rsidRPr="00A160F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АД</w:t>
      </w:r>
      <w:r w:rsidR="0048128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,</w:t>
      </w:r>
      <w:r w:rsidR="0048128C" w:rsidRPr="00FB1E1C">
        <w:rPr>
          <w:rFonts w:ascii="Times New Roman" w:eastAsia="Calibri" w:hAnsi="Times New Roman" w:cs="Times New Roman"/>
          <w:sz w:val="24"/>
          <w:szCs w:val="24"/>
          <w:lang w:val="bg-BG"/>
        </w:rPr>
        <w:t xml:space="preserve"> предмет на обществената поръчка съобразно изискванията на Възложителя, в съответствие със Закона за управление на отпадъците, Закона за опазване на околната среда и всички други норми, регулиращи транспорта, обезвреждането и унищожаването на опасни болнични отпадъци.</w:t>
      </w:r>
    </w:p>
    <w:p w:rsidR="000B2197" w:rsidRPr="00435758" w:rsidRDefault="008D3E34" w:rsidP="000B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B415D">
        <w:rPr>
          <w:rFonts w:ascii="Times New Roman" w:eastAsia="Times New Roman" w:hAnsi="Times New Roman" w:cs="Times New Roman"/>
          <w:sz w:val="24"/>
          <w:szCs w:val="24"/>
          <w:lang w:val="bg-BG"/>
        </w:rPr>
        <w:t>2.</w:t>
      </w:r>
      <w:r w:rsidRPr="001B415D">
        <w:rPr>
          <w:rFonts w:ascii="Times New Roman" w:hAnsi="Times New Roman" w:cs="Times New Roman"/>
          <w:color w:val="000000"/>
          <w:sz w:val="24"/>
          <w:szCs w:val="24"/>
          <w:lang w:val="bg-BG"/>
        </w:rPr>
        <w:t xml:space="preserve"> </w:t>
      </w:r>
      <w:r w:rsidR="00D52D1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С</w:t>
      </w:r>
      <w:r w:rsidR="00D1353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ъгласни сме с</w:t>
      </w:r>
      <w:r w:rsidR="00D52D1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ъбирането и транспортирането на </w:t>
      </w:r>
      <w:r w:rsidR="00D52D14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r w:rsidR="00D52D14" w:rsidRPr="008649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пасният </w:t>
      </w:r>
      <w:r w:rsidR="00D52D14" w:rsidRPr="008F2DF6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отпадък </w:t>
      </w:r>
      <w:bookmarkStart w:id="1" w:name="_Hlk515457653"/>
      <w:r w:rsidR="00933F12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C77DC4" w:rsidRPr="00435758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по код: </w:t>
      </w:r>
      <w:r w:rsidR="00C77DC4" w:rsidRPr="00435758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180103* ; </w:t>
      </w:r>
    </w:p>
    <w:p w:rsidR="008D3E34" w:rsidRDefault="00C77DC4" w:rsidP="000B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35758">
        <w:rPr>
          <w:rFonts w:ascii="Times New Roman" w:eastAsia="Times New Roman" w:hAnsi="Times New Roman" w:cs="Times New Roman"/>
          <w:sz w:val="24"/>
          <w:szCs w:val="24"/>
          <w:lang w:val="bg-BG"/>
        </w:rPr>
        <w:t>18 01 01 и 18 01 04</w:t>
      </w:r>
      <w:r w:rsidRPr="00C77DC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bookmarkEnd w:id="1"/>
      <w:r w:rsidR="00D52D14" w:rsidRPr="0086494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от определените за целта места</w:t>
      </w:r>
      <w:r w:rsidR="00D52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, </w:t>
      </w:r>
      <w:r w:rsidR="00D1353A">
        <w:rPr>
          <w:rFonts w:ascii="Times New Roman" w:eastAsia="Times New Roman" w:hAnsi="Times New Roman" w:cs="Times New Roman"/>
          <w:sz w:val="24"/>
          <w:szCs w:val="24"/>
          <w:lang w:val="bg-BG"/>
        </w:rPr>
        <w:t>да</w:t>
      </w:r>
      <w:r w:rsidR="00D52D14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извършваме </w:t>
      </w:r>
      <w:r w:rsidR="00D52D14" w:rsidRPr="00D52D14">
        <w:rPr>
          <w:rFonts w:ascii="Times New Roman" w:eastAsia="Times New Roman" w:hAnsi="Times New Roman" w:cs="Times New Roman"/>
          <w:sz w:val="24"/>
          <w:szCs w:val="24"/>
          <w:lang w:val="bg-BG"/>
        </w:rPr>
        <w:t>всеки ден, включително празнични и почивни</w:t>
      </w:r>
      <w:r w:rsidR="008D3E34" w:rsidRPr="00D52D14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bg-BG"/>
        </w:rPr>
        <w:t xml:space="preserve"> </w:t>
      </w:r>
      <w:r w:rsidR="008D3E34" w:rsidRPr="0048128C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по график</w:t>
      </w:r>
      <w:r w:rsidR="00D1353A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, както следва</w:t>
      </w:r>
      <w:r w:rsidR="008D3E34" w:rsidRPr="0048128C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B2197" w:rsidRPr="00D52D14" w:rsidRDefault="000B2197" w:rsidP="000B21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2"/>
        <w:gridCol w:w="7301"/>
      </w:tblGrid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lastRenderedPageBreak/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6A3426" w:rsidP="002C69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bg-BG"/>
              </w:rPr>
              <w:t>В</w:t>
            </w:r>
            <w:proofErr w:type="spellStart"/>
            <w:r w:rsidR="00D52D14" w:rsidRPr="00FB2360">
              <w:rPr>
                <w:rFonts w:ascii="Times New Roman" w:hAnsi="Times New Roman" w:cs="Times New Roman"/>
              </w:rPr>
              <w:t>ътрешно</w:t>
            </w:r>
            <w:proofErr w:type="spellEnd"/>
            <w:r w:rsidR="00D52D14"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D52D14"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6A3426" w:rsidRDefault="006A3426" w:rsidP="002C69D6">
            <w:pPr>
              <w:rPr>
                <w:rFonts w:ascii="Times New Roman" w:hAnsi="Times New Roman" w:cs="Times New Roman"/>
                <w:lang w:val="bg-BG"/>
              </w:rPr>
            </w:pPr>
            <w:r>
              <w:rPr>
                <w:rFonts w:ascii="Times New Roman" w:hAnsi="Times New Roman" w:cs="Times New Roman"/>
                <w:lang w:val="bg-BG"/>
              </w:rPr>
              <w:t>О</w:t>
            </w:r>
            <w:proofErr w:type="spellStart"/>
            <w:r w:rsidR="00D52D14" w:rsidRPr="00FB2360">
              <w:rPr>
                <w:rFonts w:ascii="Times New Roman" w:hAnsi="Times New Roman" w:cs="Times New Roman"/>
              </w:rPr>
              <w:t>тделение</w:t>
            </w:r>
            <w:proofErr w:type="spellEnd"/>
            <w:r>
              <w:rPr>
                <w:rFonts w:ascii="Times New Roman" w:hAnsi="Times New Roman" w:cs="Times New Roman"/>
                <w:lang w:val="bg-BG"/>
              </w:rPr>
              <w:t xml:space="preserve"> по Неврохирургия</w:t>
            </w:r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Кардиологично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505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Инфекциозно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Урологично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Спешно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Неврологично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анестезиология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интензивно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лечение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образна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</w:tr>
      <w:tr w:rsidR="00D52D14" w:rsidRPr="002A3077" w:rsidTr="002C69D6">
        <w:trPr>
          <w:trHeight w:val="505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функционална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диагностика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Ортопедо-травматологично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физикална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терапия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рехабилитационна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медицина</w:t>
            </w:r>
            <w:proofErr w:type="spellEnd"/>
          </w:p>
        </w:tc>
      </w:tr>
      <w:tr w:rsidR="00D52D14" w:rsidRPr="002A3077" w:rsidTr="002C69D6">
        <w:trPr>
          <w:trHeight w:val="70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proofErr w:type="gram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7:30</w:t>
            </w:r>
            <w:proofErr w:type="gramEnd"/>
            <w:r w:rsidRPr="00FB2360">
              <w:rPr>
                <w:rFonts w:ascii="Times New Roman" w:hAnsi="Times New Roman" w:cs="Times New Roman"/>
              </w:rPr>
              <w:t xml:space="preserve">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Хирургично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r w:rsidRPr="00FB2360">
              <w:rPr>
                <w:rFonts w:ascii="Times New Roman" w:hAnsi="Times New Roman" w:cs="Times New Roman"/>
              </w:rPr>
              <w:t xml:space="preserve">УНГ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505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r w:rsidRPr="00FB2360">
              <w:rPr>
                <w:rFonts w:ascii="Times New Roman" w:hAnsi="Times New Roman" w:cs="Times New Roman"/>
              </w:rPr>
              <w:t xml:space="preserve">АГ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18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r w:rsidRPr="00FB2360">
              <w:rPr>
                <w:rFonts w:ascii="Times New Roman" w:hAnsi="Times New Roman" w:cs="Times New Roman"/>
              </w:rPr>
              <w:t>ОННД</w:t>
            </w:r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Клинична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лаборатория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Микробиологична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лаборатория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Патолого-анатомично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</w:p>
        </w:tc>
      </w:tr>
      <w:tr w:rsidR="00D52D14" w:rsidRPr="002A3077" w:rsidTr="002C69D6">
        <w:trPr>
          <w:trHeight w:val="491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съдебна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медицина</w:t>
            </w:r>
            <w:proofErr w:type="spellEnd"/>
          </w:p>
        </w:tc>
      </w:tr>
      <w:tr w:rsidR="00D52D14" w:rsidRPr="002A3077" w:rsidTr="002C69D6">
        <w:trPr>
          <w:trHeight w:val="505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трансфузионна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хематология</w:t>
            </w:r>
            <w:proofErr w:type="spellEnd"/>
          </w:p>
        </w:tc>
      </w:tr>
      <w:tr w:rsidR="00D52D14" w:rsidRPr="002A3077" w:rsidTr="002C69D6">
        <w:trPr>
          <w:trHeight w:val="486"/>
        </w:trPr>
        <w:tc>
          <w:tcPr>
            <w:tcW w:w="2542" w:type="dxa"/>
          </w:tcPr>
          <w:p w:rsidR="00D52D14" w:rsidRPr="00FB2360" w:rsidRDefault="00D52D14" w:rsidP="002C69D6">
            <w:proofErr w:type="spellStart"/>
            <w:r w:rsidRPr="00FB2360">
              <w:rPr>
                <w:rFonts w:ascii="Times New Roman" w:hAnsi="Times New Roman" w:cs="Times New Roman"/>
              </w:rPr>
              <w:t>от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7:30 ч. 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до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 9:30 ч.</w:t>
            </w:r>
          </w:p>
        </w:tc>
        <w:tc>
          <w:tcPr>
            <w:tcW w:w="7301" w:type="dxa"/>
          </w:tcPr>
          <w:p w:rsidR="00D52D14" w:rsidRPr="00FB2360" w:rsidRDefault="00D52D14" w:rsidP="002C69D6">
            <w:pPr>
              <w:rPr>
                <w:rFonts w:ascii="Times New Roman" w:hAnsi="Times New Roman" w:cs="Times New Roman"/>
              </w:rPr>
            </w:pPr>
            <w:proofErr w:type="spellStart"/>
            <w:r w:rsidRPr="00FB2360">
              <w:rPr>
                <w:rFonts w:ascii="Times New Roman" w:hAnsi="Times New Roman" w:cs="Times New Roman"/>
              </w:rPr>
              <w:t>Отделение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по</w:t>
            </w:r>
            <w:proofErr w:type="spellEnd"/>
            <w:r w:rsidRPr="00FB2360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B2360">
              <w:rPr>
                <w:rFonts w:ascii="Times New Roman" w:hAnsi="Times New Roman" w:cs="Times New Roman"/>
              </w:rPr>
              <w:t>хемодиализа</w:t>
            </w:r>
            <w:proofErr w:type="spellEnd"/>
          </w:p>
        </w:tc>
      </w:tr>
    </w:tbl>
    <w:p w:rsidR="00D1353A" w:rsidRDefault="00D1353A" w:rsidP="00D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D52D14" w:rsidRPr="004332A0" w:rsidRDefault="008E3EC9" w:rsidP="00D52D1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F375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Съгласни сме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за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о 12 /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дванадесет</w:t>
      </w:r>
      <w:proofErr w:type="spellEnd"/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="004332A0" w:rsidRPr="004332A0">
        <w:rPr>
          <w:rFonts w:ascii="Times New Roman" w:eastAsia="Times New Roman" w:hAnsi="Times New Roman" w:cs="Times New Roman"/>
          <w:sz w:val="28"/>
          <w:szCs w:val="28"/>
          <w:lang w:val="bg-BG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извършваме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събира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не на </w:t>
      </w:r>
      <w:r w:rsidR="00D52D14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о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пасния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8F2DF6">
        <w:rPr>
          <w:rFonts w:ascii="Times New Roman" w:eastAsia="Times New Roman" w:hAnsi="Times New Roman" w:cs="Times New Roman"/>
          <w:sz w:val="24"/>
          <w:szCs w:val="24"/>
        </w:rPr>
        <w:t>отпадък</w:t>
      </w:r>
      <w:proofErr w:type="spellEnd"/>
      <w:r w:rsidR="00D52D14" w:rsidRPr="008F2DF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B27AB" w:rsidRPr="00CA208C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по код: </w:t>
      </w:r>
      <w:r w:rsidR="00CB27AB" w:rsidRPr="00CA208C">
        <w:rPr>
          <w:rFonts w:ascii="Times New Roman" w:eastAsia="Times New Roman" w:hAnsi="Times New Roman" w:cs="Times New Roman"/>
          <w:sz w:val="24"/>
          <w:szCs w:val="24"/>
          <w:lang w:val="bg-BG"/>
        </w:rPr>
        <w:t>180103</w:t>
      </w:r>
      <w:proofErr w:type="gramStart"/>
      <w:r w:rsidR="00CB27AB" w:rsidRPr="00CA208C">
        <w:rPr>
          <w:rFonts w:ascii="Times New Roman" w:eastAsia="Times New Roman" w:hAnsi="Times New Roman" w:cs="Times New Roman"/>
          <w:sz w:val="24"/>
          <w:szCs w:val="24"/>
          <w:lang w:val="bg-BG"/>
        </w:rPr>
        <w:t>* ;</w:t>
      </w:r>
      <w:proofErr w:type="gramEnd"/>
      <w:r w:rsidR="00CB27AB" w:rsidRPr="00CA208C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18 01 01 и 18 01 04 </w:t>
      </w:r>
      <w:r w:rsidR="00CB27AB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местата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неговото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генериране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гор</w:t>
      </w:r>
      <w:r w:rsidR="00D52D14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епосочения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spellEnd"/>
      <w:r w:rsidR="00CB27AB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и да го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обеззараз</w:t>
      </w:r>
      <w:proofErr w:type="spellEnd"/>
      <w:r w:rsidR="00CB27AB">
        <w:rPr>
          <w:rFonts w:ascii="Times New Roman" w:eastAsia="Times New Roman" w:hAnsi="Times New Roman" w:cs="Times New Roman"/>
          <w:sz w:val="24"/>
          <w:szCs w:val="24"/>
          <w:lang w:val="bg-BG"/>
        </w:rPr>
        <w:t>и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м</w:t>
      </w:r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до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степен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опасен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производствен</w:t>
      </w:r>
      <w:proofErr w:type="spellEnd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>отпадък</w:t>
      </w:r>
      <w:proofErr w:type="spellEnd"/>
      <w:r w:rsidR="00CB27AB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D52D14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D52D14" w:rsidRPr="004332A0" w:rsidRDefault="00D52D14" w:rsidP="00D52D1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332A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7B277B" w:rsidRPr="004332A0" w:rsidRDefault="008E3EC9" w:rsidP="007B277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4</w:t>
      </w:r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F37559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Съгласни сме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, з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 xml:space="preserve">а 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д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о 2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4</w:t>
      </w:r>
      <w:r w:rsidR="00EC2BA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  <w:u w:val="single"/>
        </w:rPr>
        <w:t>двадесет</w:t>
      </w:r>
      <w:proofErr w:type="spellEnd"/>
      <w:r w:rsidR="004332A0" w:rsidRPr="004332A0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и 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  <w:u w:val="single"/>
        </w:rPr>
        <w:t>четири</w:t>
      </w:r>
      <w:proofErr w:type="spellEnd"/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/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4332A0" w:rsidRPr="004332A0">
        <w:rPr>
          <w:rFonts w:ascii="Times New Roman" w:eastAsia="Times New Roman" w:hAnsi="Times New Roman" w:cs="Times New Roman"/>
          <w:sz w:val="24"/>
          <w:szCs w:val="24"/>
        </w:rPr>
        <w:t>часа</w:t>
      </w:r>
      <w:proofErr w:type="spellEnd"/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с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лед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заявка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от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Възложителя</w:t>
      </w:r>
      <w:proofErr w:type="spellEnd"/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извършваме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услугата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събира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не на о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пас</w:t>
      </w:r>
      <w:proofErr w:type="spellEnd"/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е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н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отпадък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C55A8" w:rsidRPr="00CA208C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 xml:space="preserve">по код: </w:t>
      </w:r>
      <w:r w:rsidR="00DC55A8" w:rsidRPr="00CA208C">
        <w:rPr>
          <w:rFonts w:ascii="Times New Roman" w:eastAsia="Times New Roman" w:hAnsi="Times New Roman" w:cs="Times New Roman"/>
          <w:sz w:val="24"/>
          <w:szCs w:val="24"/>
          <w:lang w:val="bg-BG"/>
        </w:rPr>
        <w:t>18 01 02; 18 01 06*; 18 01 07; 18 01 08*; 18 01 09; 18 01 10* (</w:t>
      </w:r>
      <w:proofErr w:type="spellStart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>всички</w:t>
      </w:r>
      <w:proofErr w:type="spellEnd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>отпадъци</w:t>
      </w:r>
      <w:proofErr w:type="spellEnd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>предназначени</w:t>
      </w:r>
      <w:proofErr w:type="spellEnd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>за</w:t>
      </w:r>
      <w:proofErr w:type="spellEnd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>изгаряне</w:t>
      </w:r>
      <w:proofErr w:type="spellEnd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proofErr w:type="gramStart"/>
      <w:r w:rsidR="00DC55A8" w:rsidRPr="000309C3">
        <w:rPr>
          <w:rFonts w:ascii="Times New Roman" w:eastAsia="Times New Roman" w:hAnsi="Times New Roman" w:cs="Times New Roman"/>
          <w:i/>
          <w:sz w:val="24"/>
          <w:szCs w:val="24"/>
        </w:rPr>
        <w:t>инсинератор</w:t>
      </w:r>
      <w:proofErr w:type="spellEnd"/>
      <w:r w:rsidR="00DC55A8" w:rsidRPr="000309C3">
        <w:rPr>
          <w:rFonts w:ascii="Times New Roman" w:eastAsia="Times New Roman" w:hAnsi="Times New Roman" w:cs="Times New Roman"/>
          <w:sz w:val="24"/>
          <w:szCs w:val="24"/>
          <w:lang w:val="bg-BG"/>
        </w:rPr>
        <w:t>)</w:t>
      </w:r>
      <w:r w:rsidR="00DC55A8" w:rsidRPr="000309C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proofErr w:type="gram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местата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неговото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генериране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да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преда</w:t>
      </w:r>
      <w:r w:rsidR="0048128C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дем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изгаряне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>инсинератор</w:t>
      </w:r>
      <w:proofErr w:type="spellEnd"/>
      <w:r w:rsidR="007B277B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а</w:t>
      </w:r>
      <w:r w:rsidR="004332A0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</w:t>
      </w:r>
      <w:r w:rsidR="007B277B" w:rsidRPr="004332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D3E34" w:rsidRDefault="008D3E34" w:rsidP="008D3E34">
      <w:pPr>
        <w:tabs>
          <w:tab w:val="left" w:pos="8280"/>
          <w:tab w:val="left" w:pos="8460"/>
        </w:tabs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</w:p>
    <w:p w:rsidR="002F6A59" w:rsidRDefault="00C22D76" w:rsidP="00492F49">
      <w:pPr>
        <w:jc w:val="both"/>
      </w:pPr>
      <w:r>
        <w:rPr>
          <w:rFonts w:ascii="Times New Roman" w:hAnsi="Times New Roman" w:cs="Times New Roman"/>
          <w:sz w:val="24"/>
          <w:szCs w:val="24"/>
          <w:lang w:val="bg-BG"/>
        </w:rPr>
        <w:t>5.</w:t>
      </w:r>
      <w:r w:rsidR="00F37559">
        <w:rPr>
          <w:rFonts w:ascii="Times New Roman" w:hAnsi="Times New Roman" w:cs="Times New Roman"/>
          <w:sz w:val="24"/>
          <w:szCs w:val="24"/>
          <w:lang w:val="bg-BG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Изпълнението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услугата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r w:rsidR="00195F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bg-BG"/>
        </w:rPr>
        <w:t>ще</w:t>
      </w:r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извърш</w:t>
      </w:r>
      <w:r>
        <w:rPr>
          <w:rFonts w:ascii="Times New Roman" w:hAnsi="Times New Roman" w:cs="Times New Roman"/>
          <w:sz w:val="24"/>
          <w:szCs w:val="24"/>
          <w:lang w:val="bg-BG"/>
        </w:rPr>
        <w:t>ваме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съответствие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със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специалните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разпоредби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Закон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управление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отпадъците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опазване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околната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среда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№ 2/ 23.07.2014 г. </w:t>
      </w:r>
      <w:proofErr w:type="spellStart"/>
      <w:r w:rsidRPr="00770BD0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770BD0">
        <w:rPr>
          <w:rFonts w:ascii="Times New Roman" w:hAnsi="Times New Roman" w:cs="Times New Roman"/>
          <w:sz w:val="24"/>
          <w:szCs w:val="24"/>
        </w:rPr>
        <w:t xml:space="preserve"> МОСВ и МЗ</w:t>
      </w:r>
      <w:r>
        <w:rPr>
          <w:sz w:val="23"/>
          <w:szCs w:val="23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класификацията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отпадъците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№ 1/04.06.2014 г.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образците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които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представя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информация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както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водене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публични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регистри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третиране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транспортиране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производствени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опасни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отпадъци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№ 1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от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09.02.2015г.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изискванията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към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дейностите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събиране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третиране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отпадъците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територията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лечебните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здравни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заведения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Наредба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№ 40/14.01.2004 г.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условията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реда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извършване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автомобилен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превоз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опасни</w:t>
      </w:r>
      <w:proofErr w:type="spellEnd"/>
      <w:r w:rsidRPr="00D001B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001B9">
        <w:rPr>
          <w:rFonts w:ascii="Times New Roman" w:hAnsi="Times New Roman" w:cs="Times New Roman"/>
          <w:sz w:val="24"/>
          <w:szCs w:val="24"/>
        </w:rPr>
        <w:t>товари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F6A59" w:rsidRDefault="002F6A59" w:rsidP="00C22D76">
      <w:pPr>
        <w:pStyle w:val="Default"/>
        <w:spacing w:line="276" w:lineRule="auto"/>
        <w:jc w:val="both"/>
      </w:pPr>
    </w:p>
    <w:p w:rsidR="00C22D76" w:rsidRPr="00C22D76" w:rsidRDefault="00492F49" w:rsidP="00C22D76">
      <w:pPr>
        <w:pStyle w:val="Default"/>
        <w:spacing w:line="276" w:lineRule="auto"/>
        <w:jc w:val="both"/>
      </w:pPr>
      <w:r>
        <w:rPr>
          <w:lang w:val="bg-BG"/>
        </w:rPr>
        <w:t>6</w:t>
      </w:r>
      <w:r w:rsidR="00C22D76" w:rsidRPr="00C22D76">
        <w:rPr>
          <w:lang w:val="bg-BG"/>
        </w:rPr>
        <w:t>.</w:t>
      </w:r>
      <w:r w:rsidR="00F37559">
        <w:rPr>
          <w:lang w:val="bg-BG"/>
        </w:rPr>
        <w:t xml:space="preserve"> </w:t>
      </w:r>
      <w:proofErr w:type="spellStart"/>
      <w:r w:rsidR="00C22D76" w:rsidRPr="00C22D76">
        <w:t>Всички</w:t>
      </w:r>
      <w:proofErr w:type="spellEnd"/>
      <w:r w:rsidR="00C22D76" w:rsidRPr="00C22D76">
        <w:t xml:space="preserve"> </w:t>
      </w:r>
      <w:proofErr w:type="spellStart"/>
      <w:r w:rsidR="00C22D76" w:rsidRPr="00C22D76">
        <w:t>видове</w:t>
      </w:r>
      <w:proofErr w:type="spellEnd"/>
      <w:r w:rsidR="00C22D76" w:rsidRPr="00C22D76">
        <w:t xml:space="preserve"> </w:t>
      </w:r>
      <w:proofErr w:type="spellStart"/>
      <w:r w:rsidR="00C22D76" w:rsidRPr="00C22D76">
        <w:t>опаковки</w:t>
      </w:r>
      <w:proofErr w:type="spellEnd"/>
      <w:r w:rsidR="00C22D76" w:rsidRPr="00C22D76">
        <w:t xml:space="preserve"> – </w:t>
      </w:r>
      <w:proofErr w:type="spellStart"/>
      <w:r w:rsidR="00C22D76" w:rsidRPr="002F6A59">
        <w:rPr>
          <w:i/>
        </w:rPr>
        <w:t>първични</w:t>
      </w:r>
      <w:proofErr w:type="spellEnd"/>
      <w:r w:rsidR="00C22D76" w:rsidRPr="00C22D76">
        <w:t xml:space="preserve"> (</w:t>
      </w:r>
      <w:proofErr w:type="spellStart"/>
      <w:r w:rsidR="00C22D76" w:rsidRPr="00C22D76">
        <w:t>торби</w:t>
      </w:r>
      <w:proofErr w:type="spellEnd"/>
      <w:r w:rsidR="00C22D76" w:rsidRPr="00C22D76">
        <w:t>/</w:t>
      </w:r>
      <w:proofErr w:type="spellStart"/>
      <w:r w:rsidR="00C22D76" w:rsidRPr="00C22D76">
        <w:t>сакове</w:t>
      </w:r>
      <w:proofErr w:type="spellEnd"/>
      <w:r w:rsidR="00C22D76" w:rsidRPr="00C22D76">
        <w:t>/</w:t>
      </w:r>
      <w:proofErr w:type="spellStart"/>
      <w:r w:rsidR="00C22D76" w:rsidRPr="00C22D76">
        <w:t>чували</w:t>
      </w:r>
      <w:proofErr w:type="spellEnd"/>
      <w:r w:rsidR="00C22D76" w:rsidRPr="00C22D76">
        <w:t xml:space="preserve">, </w:t>
      </w:r>
      <w:proofErr w:type="spellStart"/>
      <w:r w:rsidR="00C22D76" w:rsidRPr="00C22D76">
        <w:t>контейнери</w:t>
      </w:r>
      <w:proofErr w:type="spellEnd"/>
      <w:r w:rsidR="00C22D76" w:rsidRPr="00C22D76">
        <w:t xml:space="preserve">) и </w:t>
      </w:r>
      <w:proofErr w:type="spellStart"/>
      <w:r w:rsidR="00C22D76" w:rsidRPr="002F6A59">
        <w:rPr>
          <w:i/>
        </w:rPr>
        <w:t>вторични</w:t>
      </w:r>
      <w:proofErr w:type="spellEnd"/>
      <w:r w:rsidR="00C22D76" w:rsidRPr="002F6A59">
        <w:rPr>
          <w:i/>
        </w:rPr>
        <w:t xml:space="preserve"> </w:t>
      </w:r>
      <w:r w:rsidR="00C22D76" w:rsidRPr="00C22D76">
        <w:t>(</w:t>
      </w:r>
      <w:proofErr w:type="spellStart"/>
      <w:r w:rsidR="00C22D76" w:rsidRPr="00C22D76">
        <w:t>стационарни</w:t>
      </w:r>
      <w:proofErr w:type="spellEnd"/>
      <w:r w:rsidR="00C22D76" w:rsidRPr="00C22D76">
        <w:t xml:space="preserve"> и/</w:t>
      </w:r>
      <w:proofErr w:type="spellStart"/>
      <w:r w:rsidR="00C22D76" w:rsidRPr="00C22D76">
        <w:t>или</w:t>
      </w:r>
      <w:proofErr w:type="spellEnd"/>
      <w:r w:rsidR="00C22D76" w:rsidRPr="00C22D76">
        <w:t xml:space="preserve"> </w:t>
      </w:r>
      <w:proofErr w:type="spellStart"/>
      <w:r w:rsidR="00C22D76" w:rsidRPr="00C22D76">
        <w:t>превозими</w:t>
      </w:r>
      <w:proofErr w:type="spellEnd"/>
      <w:r w:rsidR="00C22D76" w:rsidRPr="00C22D76">
        <w:t xml:space="preserve"> </w:t>
      </w:r>
      <w:proofErr w:type="spellStart"/>
      <w:r w:rsidR="00C22D76" w:rsidRPr="00C22D76">
        <w:t>съдове</w:t>
      </w:r>
      <w:proofErr w:type="spellEnd"/>
      <w:r w:rsidR="00C22D76" w:rsidRPr="00C22D76">
        <w:t>/</w:t>
      </w:r>
      <w:proofErr w:type="spellStart"/>
      <w:r w:rsidR="00C22D76" w:rsidRPr="00C22D76">
        <w:t>контейнери</w:t>
      </w:r>
      <w:proofErr w:type="spellEnd"/>
      <w:r w:rsidR="00C22D76" w:rsidRPr="00C22D76">
        <w:t xml:space="preserve">) </w:t>
      </w:r>
      <w:proofErr w:type="spellStart"/>
      <w:r w:rsidR="00C22D76" w:rsidRPr="00C22D76">
        <w:t>за</w:t>
      </w:r>
      <w:proofErr w:type="spellEnd"/>
      <w:r w:rsidR="00C22D76" w:rsidRPr="00C22D76">
        <w:t xml:space="preserve"> </w:t>
      </w:r>
      <w:proofErr w:type="spellStart"/>
      <w:r w:rsidR="00C22D76" w:rsidRPr="00C22D76">
        <w:t>събиране</w:t>
      </w:r>
      <w:proofErr w:type="spellEnd"/>
      <w:r w:rsidR="00C22D76" w:rsidRPr="00C22D76">
        <w:t xml:space="preserve">, </w:t>
      </w:r>
      <w:proofErr w:type="spellStart"/>
      <w:r w:rsidR="00C22D76" w:rsidRPr="00C22D76">
        <w:t>транспортиране</w:t>
      </w:r>
      <w:proofErr w:type="spellEnd"/>
      <w:r w:rsidR="00C22D76" w:rsidRPr="00C22D76">
        <w:t xml:space="preserve"> и </w:t>
      </w:r>
      <w:proofErr w:type="spellStart"/>
      <w:r w:rsidR="00C22D76" w:rsidRPr="00C22D76">
        <w:t>обезвреждане</w:t>
      </w:r>
      <w:proofErr w:type="spellEnd"/>
      <w:r w:rsidR="00C22D76" w:rsidRPr="00C22D76">
        <w:t xml:space="preserve"> </w:t>
      </w:r>
      <w:proofErr w:type="spellStart"/>
      <w:r w:rsidR="00C22D76" w:rsidRPr="00C22D76">
        <w:t>на</w:t>
      </w:r>
      <w:proofErr w:type="spellEnd"/>
      <w:r w:rsidR="00C22D76" w:rsidRPr="00C22D76">
        <w:t xml:space="preserve"> </w:t>
      </w:r>
      <w:proofErr w:type="spellStart"/>
      <w:r w:rsidR="00C22D76" w:rsidRPr="00C22D76">
        <w:t>опасен</w:t>
      </w:r>
      <w:proofErr w:type="spellEnd"/>
      <w:r w:rsidR="00C22D76" w:rsidRPr="00C22D76">
        <w:t xml:space="preserve"> </w:t>
      </w:r>
      <w:proofErr w:type="spellStart"/>
      <w:r w:rsidR="00C22D76" w:rsidRPr="00C22D76">
        <w:t>болничен</w:t>
      </w:r>
      <w:proofErr w:type="spellEnd"/>
      <w:r w:rsidR="00C22D76" w:rsidRPr="00C22D76">
        <w:t xml:space="preserve"> </w:t>
      </w:r>
      <w:proofErr w:type="spellStart"/>
      <w:r w:rsidR="00C22D76" w:rsidRPr="00C22D76">
        <w:t>отпадък</w:t>
      </w:r>
      <w:proofErr w:type="spellEnd"/>
      <w:r w:rsidR="00C22D76" w:rsidRPr="00C22D76">
        <w:t xml:space="preserve"> </w:t>
      </w:r>
      <w:bookmarkStart w:id="2" w:name="_Hlk515534893"/>
      <w:r w:rsidR="00C22D76" w:rsidRPr="00C22D76">
        <w:rPr>
          <w:lang w:val="bg-BG"/>
        </w:rPr>
        <w:t>ще бъдат</w:t>
      </w:r>
      <w:r w:rsidR="00C22D76" w:rsidRPr="00C22D76">
        <w:t xml:space="preserve"> </w:t>
      </w:r>
      <w:proofErr w:type="spellStart"/>
      <w:r w:rsidR="00C22D76" w:rsidRPr="00C22D76">
        <w:t>осигур</w:t>
      </w:r>
      <w:r w:rsidR="00C22D76" w:rsidRPr="00C22D76">
        <w:rPr>
          <w:lang w:val="bg-BG"/>
        </w:rPr>
        <w:t>ени</w:t>
      </w:r>
      <w:proofErr w:type="spellEnd"/>
      <w:r w:rsidR="00C22D76" w:rsidRPr="00C22D76">
        <w:rPr>
          <w:lang w:val="bg-BG"/>
        </w:rPr>
        <w:t xml:space="preserve"> </w:t>
      </w:r>
      <w:proofErr w:type="spellStart"/>
      <w:r w:rsidR="00C22D76" w:rsidRPr="00C22D76">
        <w:t>безвъзмездно</w:t>
      </w:r>
      <w:proofErr w:type="spellEnd"/>
      <w:r w:rsidR="00C22D76" w:rsidRPr="00C22D76">
        <w:t xml:space="preserve"> </w:t>
      </w:r>
      <w:proofErr w:type="spellStart"/>
      <w:r w:rsidR="00C22D76" w:rsidRPr="00C22D76">
        <w:t>от</w:t>
      </w:r>
      <w:proofErr w:type="spellEnd"/>
      <w:r w:rsidR="00C22D76" w:rsidRPr="00C22D76">
        <w:t xml:space="preserve"> </w:t>
      </w:r>
      <w:r w:rsidR="00C22D76" w:rsidRPr="00C22D76">
        <w:rPr>
          <w:lang w:val="bg-BG"/>
        </w:rPr>
        <w:t>наша страна</w:t>
      </w:r>
      <w:r w:rsidR="00C22D76" w:rsidRPr="00C22D76">
        <w:t xml:space="preserve"> </w:t>
      </w:r>
      <w:proofErr w:type="spellStart"/>
      <w:r w:rsidR="00C22D76" w:rsidRPr="00C22D76">
        <w:t>за</w:t>
      </w:r>
      <w:proofErr w:type="spellEnd"/>
      <w:r w:rsidR="00C22D76" w:rsidRPr="00C22D76">
        <w:t xml:space="preserve"> </w:t>
      </w:r>
      <w:proofErr w:type="spellStart"/>
      <w:r w:rsidR="00C22D76" w:rsidRPr="00C22D76">
        <w:t>целия</w:t>
      </w:r>
      <w:proofErr w:type="spellEnd"/>
      <w:r w:rsidR="00C22D76" w:rsidRPr="00C22D76">
        <w:t xml:space="preserve"> </w:t>
      </w:r>
      <w:proofErr w:type="spellStart"/>
      <w:r w:rsidR="00C22D76" w:rsidRPr="00C22D76">
        <w:t>срок</w:t>
      </w:r>
      <w:proofErr w:type="spellEnd"/>
      <w:r w:rsidR="00C22D76" w:rsidRPr="00C22D76">
        <w:t xml:space="preserve"> </w:t>
      </w:r>
      <w:proofErr w:type="spellStart"/>
      <w:r w:rsidR="00C22D76" w:rsidRPr="00C22D76">
        <w:t>на</w:t>
      </w:r>
      <w:proofErr w:type="spellEnd"/>
      <w:r w:rsidR="00C22D76" w:rsidRPr="00C22D76">
        <w:t xml:space="preserve"> </w:t>
      </w:r>
      <w:proofErr w:type="spellStart"/>
      <w:r w:rsidR="00C22D76" w:rsidRPr="00C22D76">
        <w:t>договора</w:t>
      </w:r>
      <w:proofErr w:type="spellEnd"/>
      <w:r w:rsidR="00C22D76" w:rsidRPr="00C22D76">
        <w:t xml:space="preserve">. </w:t>
      </w:r>
    </w:p>
    <w:bookmarkEnd w:id="2"/>
    <w:p w:rsidR="00492F49" w:rsidRDefault="00492F49" w:rsidP="00722CFE">
      <w:pPr>
        <w:ind w:right="-60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2F49" w:rsidRPr="00C22D76" w:rsidRDefault="00492F49" w:rsidP="00492F49">
      <w:pPr>
        <w:pStyle w:val="Default"/>
        <w:spacing w:line="276" w:lineRule="auto"/>
        <w:jc w:val="both"/>
      </w:pPr>
      <w:r>
        <w:rPr>
          <w:bCs/>
          <w:lang w:val="bg-BG"/>
        </w:rPr>
        <w:t xml:space="preserve">7. </w:t>
      </w:r>
      <w:proofErr w:type="spellStart"/>
      <w:r w:rsidRPr="00492F49">
        <w:rPr>
          <w:bCs/>
        </w:rPr>
        <w:t>Всички</w:t>
      </w:r>
      <w:proofErr w:type="spellEnd"/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видове</w:t>
      </w:r>
      <w:proofErr w:type="spellEnd"/>
      <w:r w:rsidRPr="00492F49">
        <w:rPr>
          <w:bCs/>
          <w:lang w:val="bg-BG"/>
        </w:rPr>
        <w:t xml:space="preserve"> </w:t>
      </w:r>
      <w:proofErr w:type="spellStart"/>
      <w:r w:rsidRPr="00492F49">
        <w:rPr>
          <w:bCs/>
        </w:rPr>
        <w:t>контейнери</w:t>
      </w:r>
      <w:proofErr w:type="spellEnd"/>
      <w:r w:rsidRPr="00492F49">
        <w:rPr>
          <w:bCs/>
          <w:lang w:val="bg-BG"/>
        </w:rPr>
        <w:t xml:space="preserve"> за остри болнични отпадъци, необходими</w:t>
      </w:r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за</w:t>
      </w:r>
      <w:proofErr w:type="spellEnd"/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събиране</w:t>
      </w:r>
      <w:proofErr w:type="spellEnd"/>
      <w:r w:rsidRPr="00492F49">
        <w:rPr>
          <w:bCs/>
        </w:rPr>
        <w:t xml:space="preserve">, </w:t>
      </w:r>
      <w:proofErr w:type="spellStart"/>
      <w:r w:rsidRPr="00492F49">
        <w:rPr>
          <w:bCs/>
        </w:rPr>
        <w:t>транспортиране</w:t>
      </w:r>
      <w:proofErr w:type="spellEnd"/>
      <w:r w:rsidRPr="00492F49">
        <w:rPr>
          <w:bCs/>
        </w:rPr>
        <w:t xml:space="preserve"> и </w:t>
      </w:r>
      <w:proofErr w:type="spellStart"/>
      <w:r w:rsidRPr="00492F49">
        <w:rPr>
          <w:bCs/>
        </w:rPr>
        <w:t>обезвреждане</w:t>
      </w:r>
      <w:proofErr w:type="spellEnd"/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на</w:t>
      </w:r>
      <w:proofErr w:type="spellEnd"/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опасн</w:t>
      </w:r>
      <w:proofErr w:type="spellEnd"/>
      <w:r w:rsidRPr="00492F49">
        <w:rPr>
          <w:bCs/>
          <w:lang w:val="bg-BG"/>
        </w:rPr>
        <w:t>и остри</w:t>
      </w:r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болничн</w:t>
      </w:r>
      <w:proofErr w:type="spellEnd"/>
      <w:r w:rsidRPr="00492F49">
        <w:rPr>
          <w:bCs/>
          <w:lang w:val="bg-BG"/>
        </w:rPr>
        <w:t>и</w:t>
      </w:r>
      <w:r w:rsidRPr="00492F49">
        <w:rPr>
          <w:bCs/>
        </w:rPr>
        <w:t xml:space="preserve"> </w:t>
      </w:r>
      <w:proofErr w:type="spellStart"/>
      <w:r w:rsidRPr="00492F49">
        <w:rPr>
          <w:bCs/>
        </w:rPr>
        <w:t>отпадъ</w:t>
      </w:r>
      <w:r w:rsidRPr="00492F49">
        <w:rPr>
          <w:bCs/>
          <w:lang w:val="bg-BG"/>
        </w:rPr>
        <w:t>ци</w:t>
      </w:r>
      <w:proofErr w:type="spellEnd"/>
      <w:r w:rsidRPr="00492F49">
        <w:rPr>
          <w:lang w:val="bg-BG"/>
        </w:rPr>
        <w:t xml:space="preserve"> </w:t>
      </w:r>
      <w:r w:rsidRPr="00C22D76">
        <w:rPr>
          <w:lang w:val="bg-BG"/>
        </w:rPr>
        <w:t>ще бъдат</w:t>
      </w:r>
      <w:r w:rsidRPr="00C22D76">
        <w:t xml:space="preserve"> </w:t>
      </w:r>
      <w:proofErr w:type="spellStart"/>
      <w:r w:rsidRPr="00C22D76">
        <w:t>осигур</w:t>
      </w:r>
      <w:r w:rsidRPr="00C22D76">
        <w:rPr>
          <w:lang w:val="bg-BG"/>
        </w:rPr>
        <w:t>ени</w:t>
      </w:r>
      <w:proofErr w:type="spellEnd"/>
      <w:r w:rsidRPr="00C22D76">
        <w:rPr>
          <w:lang w:val="bg-BG"/>
        </w:rPr>
        <w:t xml:space="preserve"> </w:t>
      </w:r>
      <w:proofErr w:type="spellStart"/>
      <w:r w:rsidRPr="00C22D76">
        <w:t>безвъзмездно</w:t>
      </w:r>
      <w:proofErr w:type="spellEnd"/>
      <w:r w:rsidRPr="00C22D76">
        <w:t xml:space="preserve"> </w:t>
      </w:r>
      <w:proofErr w:type="spellStart"/>
      <w:r w:rsidRPr="00C22D76">
        <w:t>от</w:t>
      </w:r>
      <w:proofErr w:type="spellEnd"/>
      <w:r w:rsidRPr="00C22D76">
        <w:t xml:space="preserve"> </w:t>
      </w:r>
      <w:r w:rsidRPr="00C22D76">
        <w:rPr>
          <w:lang w:val="bg-BG"/>
        </w:rPr>
        <w:t>наша страна</w:t>
      </w:r>
      <w:r w:rsidRPr="00C22D76">
        <w:t xml:space="preserve"> </w:t>
      </w:r>
      <w:proofErr w:type="spellStart"/>
      <w:r w:rsidRPr="00C22D76">
        <w:t>за</w:t>
      </w:r>
      <w:proofErr w:type="spellEnd"/>
      <w:r w:rsidRPr="00C22D76">
        <w:t xml:space="preserve"> </w:t>
      </w:r>
      <w:proofErr w:type="spellStart"/>
      <w:r w:rsidRPr="00C22D76">
        <w:t>целия</w:t>
      </w:r>
      <w:proofErr w:type="spellEnd"/>
      <w:r w:rsidRPr="00C22D76">
        <w:t xml:space="preserve"> </w:t>
      </w:r>
      <w:proofErr w:type="spellStart"/>
      <w:r w:rsidRPr="00C22D76">
        <w:t>срок</w:t>
      </w:r>
      <w:proofErr w:type="spellEnd"/>
      <w:r w:rsidRPr="00C22D76">
        <w:t xml:space="preserve"> </w:t>
      </w:r>
      <w:proofErr w:type="spellStart"/>
      <w:r w:rsidRPr="00C22D76">
        <w:t>на</w:t>
      </w:r>
      <w:proofErr w:type="spellEnd"/>
      <w:r w:rsidRPr="00C22D76">
        <w:t xml:space="preserve"> </w:t>
      </w:r>
      <w:proofErr w:type="spellStart"/>
      <w:r w:rsidRPr="00C22D76">
        <w:t>договора</w:t>
      </w:r>
      <w:proofErr w:type="spellEnd"/>
      <w:r w:rsidRPr="00C22D76">
        <w:t xml:space="preserve">. </w:t>
      </w:r>
    </w:p>
    <w:p w:rsidR="00C22D76" w:rsidRPr="00492F49" w:rsidRDefault="00C22D76" w:rsidP="00722CFE">
      <w:pPr>
        <w:ind w:right="-607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</w:p>
    <w:p w:rsidR="00F37559" w:rsidRPr="00F37559" w:rsidRDefault="002F6A59" w:rsidP="00853376">
      <w:pPr>
        <w:pStyle w:val="Default"/>
        <w:jc w:val="both"/>
      </w:pPr>
      <w:r>
        <w:t>8</w:t>
      </w:r>
      <w:r w:rsidR="00F37559" w:rsidRPr="00F37559">
        <w:rPr>
          <w:lang w:val="bg-BG"/>
        </w:rPr>
        <w:t>.</w:t>
      </w:r>
      <w:r w:rsidR="00F37559">
        <w:rPr>
          <w:lang w:val="bg-BG"/>
        </w:rPr>
        <w:t xml:space="preserve"> </w:t>
      </w:r>
      <w:proofErr w:type="spellStart"/>
      <w:r w:rsidR="00F37559" w:rsidRPr="00F37559">
        <w:t>Всички</w:t>
      </w:r>
      <w:proofErr w:type="spellEnd"/>
      <w:r w:rsidR="00F37559" w:rsidRPr="00F37559">
        <w:t xml:space="preserve"> </w:t>
      </w:r>
      <w:proofErr w:type="spellStart"/>
      <w:r w:rsidR="00F37559" w:rsidRPr="00F37559">
        <w:t>видове</w:t>
      </w:r>
      <w:proofErr w:type="spellEnd"/>
      <w:r w:rsidR="00F37559" w:rsidRPr="00F37559">
        <w:t xml:space="preserve"> </w:t>
      </w:r>
      <w:proofErr w:type="spellStart"/>
      <w:r w:rsidR="00F37559" w:rsidRPr="00F37559">
        <w:t>опаковки</w:t>
      </w:r>
      <w:proofErr w:type="spellEnd"/>
      <w:r w:rsidR="00F37559" w:rsidRPr="00F37559">
        <w:t xml:space="preserve"> </w:t>
      </w:r>
      <w:proofErr w:type="spellStart"/>
      <w:r w:rsidR="00F37559" w:rsidRPr="00F37559">
        <w:t>за</w:t>
      </w:r>
      <w:proofErr w:type="spellEnd"/>
      <w:r w:rsidR="00F37559" w:rsidRPr="00F37559">
        <w:t xml:space="preserve"> </w:t>
      </w:r>
      <w:proofErr w:type="spellStart"/>
      <w:r w:rsidR="00F37559" w:rsidRPr="00F37559">
        <w:t>събиране</w:t>
      </w:r>
      <w:proofErr w:type="spellEnd"/>
      <w:r w:rsidR="00F37559" w:rsidRPr="00F37559">
        <w:t xml:space="preserve">, </w:t>
      </w:r>
      <w:proofErr w:type="spellStart"/>
      <w:r w:rsidR="00F37559" w:rsidRPr="00F37559">
        <w:t>транспортиране</w:t>
      </w:r>
      <w:proofErr w:type="spellEnd"/>
      <w:r w:rsidR="00F37559" w:rsidRPr="00F37559">
        <w:t xml:space="preserve"> и </w:t>
      </w:r>
      <w:proofErr w:type="spellStart"/>
      <w:r w:rsidR="00F37559" w:rsidRPr="00F37559">
        <w:t>обезвреждане</w:t>
      </w:r>
      <w:proofErr w:type="spellEnd"/>
      <w:r w:rsidR="00F37559" w:rsidRPr="00F37559">
        <w:t xml:space="preserve">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опасен</w:t>
      </w:r>
      <w:proofErr w:type="spellEnd"/>
      <w:r w:rsidR="00F37559" w:rsidRPr="00F37559">
        <w:t xml:space="preserve"> </w:t>
      </w:r>
      <w:proofErr w:type="spellStart"/>
      <w:r w:rsidR="00F37559" w:rsidRPr="00F37559">
        <w:t>болничен</w:t>
      </w:r>
      <w:proofErr w:type="spellEnd"/>
      <w:r w:rsidR="00F37559" w:rsidRPr="00F37559">
        <w:t xml:space="preserve"> </w:t>
      </w:r>
      <w:proofErr w:type="spellStart"/>
      <w:r w:rsidR="00F37559" w:rsidRPr="00F37559">
        <w:t>отпадък</w:t>
      </w:r>
      <w:proofErr w:type="spellEnd"/>
      <w:r w:rsidR="00F37559" w:rsidRPr="00F37559">
        <w:t xml:space="preserve"> </w:t>
      </w:r>
      <w:r w:rsidR="00F37559" w:rsidRPr="00F37559">
        <w:rPr>
          <w:lang w:val="bg-BG"/>
        </w:rPr>
        <w:t>ще</w:t>
      </w:r>
      <w:r w:rsidR="00F37559" w:rsidRPr="00F37559">
        <w:t xml:space="preserve"> </w:t>
      </w:r>
      <w:proofErr w:type="spellStart"/>
      <w:r w:rsidR="00F37559" w:rsidRPr="00F37559">
        <w:t>отговарят</w:t>
      </w:r>
      <w:proofErr w:type="spellEnd"/>
      <w:r w:rsidR="00F37559" w:rsidRPr="00F37559">
        <w:t xml:space="preserve">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изискванията</w:t>
      </w:r>
      <w:proofErr w:type="spellEnd"/>
      <w:r w:rsidR="00F37559" w:rsidRPr="00F37559">
        <w:t xml:space="preserve">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Наредба</w:t>
      </w:r>
      <w:proofErr w:type="spellEnd"/>
      <w:r w:rsidR="00F37559" w:rsidRPr="00F37559">
        <w:t xml:space="preserve"> №1</w:t>
      </w:r>
      <w:r w:rsidR="00F37559" w:rsidRPr="00F37559">
        <w:rPr>
          <w:lang w:val="bg-BG"/>
        </w:rPr>
        <w:t>/</w:t>
      </w:r>
      <w:r w:rsidR="00F37559" w:rsidRPr="00F37559">
        <w:t xml:space="preserve"> 09.02.2015г. </w:t>
      </w:r>
      <w:proofErr w:type="spellStart"/>
      <w:r w:rsidR="00F37559" w:rsidRPr="00F37559">
        <w:t>за</w:t>
      </w:r>
      <w:proofErr w:type="spellEnd"/>
      <w:r w:rsidR="00F37559" w:rsidRPr="00F37559">
        <w:t xml:space="preserve"> </w:t>
      </w:r>
      <w:proofErr w:type="spellStart"/>
      <w:r w:rsidR="00F37559" w:rsidRPr="00F37559">
        <w:t>изискванията</w:t>
      </w:r>
      <w:proofErr w:type="spellEnd"/>
      <w:r w:rsidR="00F37559" w:rsidRPr="00F37559">
        <w:t xml:space="preserve"> </w:t>
      </w:r>
      <w:proofErr w:type="spellStart"/>
      <w:r w:rsidR="00F37559" w:rsidRPr="00F37559">
        <w:t>към</w:t>
      </w:r>
      <w:proofErr w:type="spellEnd"/>
      <w:r w:rsidR="00F37559" w:rsidRPr="00F37559">
        <w:t xml:space="preserve"> </w:t>
      </w:r>
      <w:proofErr w:type="spellStart"/>
      <w:r w:rsidR="00F37559" w:rsidRPr="00F37559">
        <w:t>дейностите</w:t>
      </w:r>
      <w:proofErr w:type="spellEnd"/>
      <w:r w:rsidR="00F37559" w:rsidRPr="00F37559">
        <w:t xml:space="preserve"> </w:t>
      </w:r>
      <w:proofErr w:type="spellStart"/>
      <w:r w:rsidR="00F37559" w:rsidRPr="00F37559">
        <w:t>по</w:t>
      </w:r>
      <w:proofErr w:type="spellEnd"/>
      <w:r w:rsidR="00F37559" w:rsidRPr="00F37559">
        <w:t xml:space="preserve"> </w:t>
      </w:r>
      <w:proofErr w:type="spellStart"/>
      <w:r w:rsidR="00F37559" w:rsidRPr="00F37559">
        <w:t>събиране</w:t>
      </w:r>
      <w:proofErr w:type="spellEnd"/>
      <w:r w:rsidR="00F37559" w:rsidRPr="00F37559">
        <w:t xml:space="preserve"> и </w:t>
      </w:r>
      <w:proofErr w:type="spellStart"/>
      <w:r w:rsidR="00F37559" w:rsidRPr="00F37559">
        <w:t>третиране</w:t>
      </w:r>
      <w:proofErr w:type="spellEnd"/>
      <w:r w:rsidR="00F37559" w:rsidRPr="00F37559">
        <w:t xml:space="preserve">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отпадъците</w:t>
      </w:r>
      <w:proofErr w:type="spellEnd"/>
      <w:r w:rsidR="00F37559" w:rsidRPr="00F37559">
        <w:t xml:space="preserve">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територията</w:t>
      </w:r>
      <w:proofErr w:type="spellEnd"/>
      <w:r w:rsidR="00F37559" w:rsidRPr="00F37559">
        <w:t xml:space="preserve">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лечебните</w:t>
      </w:r>
      <w:proofErr w:type="spellEnd"/>
      <w:r w:rsidR="00F37559" w:rsidRPr="00F37559">
        <w:t xml:space="preserve"> и </w:t>
      </w:r>
      <w:proofErr w:type="spellStart"/>
      <w:r w:rsidR="00F37559" w:rsidRPr="00F37559">
        <w:t>здравните</w:t>
      </w:r>
      <w:proofErr w:type="spellEnd"/>
      <w:r w:rsidR="00F37559" w:rsidRPr="00F37559">
        <w:t xml:space="preserve"> </w:t>
      </w:r>
      <w:proofErr w:type="spellStart"/>
      <w:r w:rsidR="00F37559" w:rsidRPr="00F37559">
        <w:t>заведения</w:t>
      </w:r>
      <w:proofErr w:type="spellEnd"/>
      <w:r w:rsidR="00F37559" w:rsidRPr="00F37559">
        <w:t xml:space="preserve">, </w:t>
      </w:r>
      <w:proofErr w:type="spellStart"/>
      <w:r w:rsidR="00F37559" w:rsidRPr="00F37559">
        <w:t>както</w:t>
      </w:r>
      <w:proofErr w:type="spellEnd"/>
      <w:r w:rsidR="00F37559" w:rsidRPr="00F37559">
        <w:t xml:space="preserve"> и </w:t>
      </w:r>
      <w:proofErr w:type="spellStart"/>
      <w:r w:rsidR="00F37559" w:rsidRPr="00F37559">
        <w:t>на</w:t>
      </w:r>
      <w:proofErr w:type="spellEnd"/>
      <w:r w:rsidR="00F37559" w:rsidRPr="00F37559">
        <w:t xml:space="preserve"> </w:t>
      </w:r>
      <w:proofErr w:type="spellStart"/>
      <w:r w:rsidR="00F37559" w:rsidRPr="00F37559">
        <w:t>други</w:t>
      </w:r>
      <w:proofErr w:type="spellEnd"/>
      <w:r w:rsidR="00F37559" w:rsidRPr="00F37559">
        <w:t xml:space="preserve"> </w:t>
      </w:r>
      <w:proofErr w:type="spellStart"/>
      <w:r w:rsidR="00F37559" w:rsidRPr="00F37559">
        <w:t>нормативни</w:t>
      </w:r>
      <w:proofErr w:type="spellEnd"/>
      <w:r w:rsidR="00F37559" w:rsidRPr="00F37559">
        <w:t xml:space="preserve"> </w:t>
      </w:r>
      <w:proofErr w:type="spellStart"/>
      <w:r w:rsidR="00F37559" w:rsidRPr="00F37559">
        <w:t>актове</w:t>
      </w:r>
      <w:proofErr w:type="spellEnd"/>
      <w:r w:rsidR="00F37559" w:rsidRPr="00F37559">
        <w:t xml:space="preserve"> </w:t>
      </w:r>
      <w:proofErr w:type="spellStart"/>
      <w:r w:rsidR="00F37559" w:rsidRPr="00F37559">
        <w:t>действащи</w:t>
      </w:r>
      <w:proofErr w:type="spellEnd"/>
      <w:r w:rsidR="00F37559" w:rsidRPr="00F37559">
        <w:t xml:space="preserve"> в </w:t>
      </w:r>
      <w:proofErr w:type="spellStart"/>
      <w:r w:rsidR="00F37559" w:rsidRPr="00F37559">
        <w:t>тази</w:t>
      </w:r>
      <w:proofErr w:type="spellEnd"/>
      <w:r w:rsidR="00F37559" w:rsidRPr="00F37559">
        <w:t xml:space="preserve"> </w:t>
      </w:r>
      <w:proofErr w:type="spellStart"/>
      <w:r w:rsidR="00F37559" w:rsidRPr="00F37559">
        <w:t>област</w:t>
      </w:r>
      <w:proofErr w:type="spellEnd"/>
      <w:r w:rsidR="00F37559" w:rsidRPr="00F37559">
        <w:t xml:space="preserve">. </w:t>
      </w:r>
    </w:p>
    <w:p w:rsidR="004F0992" w:rsidRDefault="004F0992" w:rsidP="00853376">
      <w:pPr>
        <w:spacing w:line="240" w:lineRule="auto"/>
        <w:ind w:right="-60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</w:pPr>
    </w:p>
    <w:p w:rsidR="00853376" w:rsidRPr="00321039" w:rsidRDefault="00853376" w:rsidP="00853376">
      <w:pPr>
        <w:pStyle w:val="Default"/>
        <w:spacing w:before="120"/>
        <w:jc w:val="both"/>
        <w:rPr>
          <w:lang w:val="bg-BG"/>
        </w:rPr>
      </w:pPr>
      <w:r>
        <w:rPr>
          <w:lang w:val="bg-BG"/>
        </w:rPr>
        <w:t>9.</w:t>
      </w:r>
      <w:proofErr w:type="spellStart"/>
      <w:r w:rsidRPr="00321039">
        <w:t>Периодично</w:t>
      </w:r>
      <w:proofErr w:type="spellEnd"/>
      <w:r>
        <w:rPr>
          <w:lang w:val="bg-BG"/>
        </w:rPr>
        <w:t>,</w:t>
      </w:r>
      <w:r w:rsidRPr="00321039">
        <w:t xml:space="preserve"> </w:t>
      </w:r>
      <w:proofErr w:type="spellStart"/>
      <w:r w:rsidRPr="00321039">
        <w:t>след</w:t>
      </w:r>
      <w:proofErr w:type="spellEnd"/>
      <w:r w:rsidRPr="00321039">
        <w:t xml:space="preserve"> </w:t>
      </w:r>
      <w:proofErr w:type="spellStart"/>
      <w:r w:rsidRPr="00321039">
        <w:t>подписан</w:t>
      </w:r>
      <w:proofErr w:type="spellEnd"/>
      <w:r w:rsidRPr="00321039">
        <w:t xml:space="preserve"> </w:t>
      </w:r>
      <w:r w:rsidRPr="00321039">
        <w:rPr>
          <w:u w:val="single"/>
          <w:lang w:val="bg-BG"/>
        </w:rPr>
        <w:t>К</w:t>
      </w:r>
      <w:proofErr w:type="spellStart"/>
      <w:r w:rsidRPr="00321039">
        <w:rPr>
          <w:u w:val="single"/>
        </w:rPr>
        <w:t>онстативен</w:t>
      </w:r>
      <w:proofErr w:type="spellEnd"/>
      <w:r w:rsidRPr="00321039">
        <w:rPr>
          <w:u w:val="single"/>
        </w:rPr>
        <w:t xml:space="preserve"> </w:t>
      </w:r>
      <w:proofErr w:type="spellStart"/>
      <w:r w:rsidRPr="00321039">
        <w:rPr>
          <w:u w:val="single"/>
        </w:rPr>
        <w:t>протокол</w:t>
      </w:r>
      <w:proofErr w:type="spellEnd"/>
      <w:r w:rsidRPr="00321039">
        <w:rPr>
          <w:u w:val="single"/>
        </w:rPr>
        <w:t>,</w:t>
      </w:r>
      <w:r w:rsidRPr="00321039">
        <w:t xml:space="preserve"> </w:t>
      </w:r>
      <w:r>
        <w:rPr>
          <w:lang w:val="bg-BG"/>
        </w:rPr>
        <w:t>ще</w:t>
      </w:r>
      <w:r w:rsidRPr="00321039">
        <w:t xml:space="preserve"> </w:t>
      </w:r>
      <w:proofErr w:type="spellStart"/>
      <w:r w:rsidRPr="00321039">
        <w:t>заменя</w:t>
      </w:r>
      <w:proofErr w:type="spellEnd"/>
      <w:r>
        <w:rPr>
          <w:lang w:val="bg-BG"/>
        </w:rPr>
        <w:t>ме</w:t>
      </w:r>
      <w:r w:rsidRPr="00321039">
        <w:t xml:space="preserve"> </w:t>
      </w:r>
      <w:proofErr w:type="spellStart"/>
      <w:r w:rsidRPr="00321039">
        <w:t>счупените</w:t>
      </w:r>
      <w:proofErr w:type="spellEnd"/>
      <w:r w:rsidRPr="00321039">
        <w:t xml:space="preserve"> и </w:t>
      </w:r>
      <w:proofErr w:type="spellStart"/>
      <w:r w:rsidRPr="00321039">
        <w:t>повредени</w:t>
      </w:r>
      <w:proofErr w:type="spellEnd"/>
      <w:r w:rsidRPr="00321039">
        <w:t xml:space="preserve"> </w:t>
      </w:r>
      <w:proofErr w:type="spellStart"/>
      <w:r w:rsidRPr="00321039">
        <w:t>вторични</w:t>
      </w:r>
      <w:proofErr w:type="spellEnd"/>
      <w:r w:rsidRPr="00321039">
        <w:t xml:space="preserve"> </w:t>
      </w:r>
      <w:proofErr w:type="spellStart"/>
      <w:r w:rsidRPr="00321039">
        <w:t>опаковки</w:t>
      </w:r>
      <w:proofErr w:type="spellEnd"/>
      <w:r w:rsidRPr="00321039">
        <w:t xml:space="preserve"> </w:t>
      </w:r>
      <w:proofErr w:type="spellStart"/>
      <w:r w:rsidRPr="00321039">
        <w:t>безвъзмездно</w:t>
      </w:r>
      <w:proofErr w:type="spellEnd"/>
      <w:r w:rsidR="001C1393">
        <w:t>,</w:t>
      </w:r>
      <w:r w:rsidRPr="00321039">
        <w:t xml:space="preserve"> </w:t>
      </w:r>
      <w:proofErr w:type="spellStart"/>
      <w:r w:rsidRPr="00321039">
        <w:t>за</w:t>
      </w:r>
      <w:proofErr w:type="spellEnd"/>
      <w:r w:rsidRPr="00321039">
        <w:t xml:space="preserve"> </w:t>
      </w:r>
      <w:proofErr w:type="spellStart"/>
      <w:r w:rsidRPr="00321039">
        <w:t>своя</w:t>
      </w:r>
      <w:proofErr w:type="spellEnd"/>
      <w:r w:rsidRPr="00321039">
        <w:t xml:space="preserve"> </w:t>
      </w:r>
      <w:proofErr w:type="spellStart"/>
      <w:r w:rsidRPr="00321039">
        <w:t>сметка</w:t>
      </w:r>
      <w:proofErr w:type="spellEnd"/>
      <w:r w:rsidRPr="00321039">
        <w:t xml:space="preserve"> с </w:t>
      </w:r>
      <w:proofErr w:type="spellStart"/>
      <w:r w:rsidRPr="00321039">
        <w:t>нови</w:t>
      </w:r>
      <w:proofErr w:type="spellEnd"/>
      <w:r w:rsidRPr="00321039">
        <w:t xml:space="preserve"> </w:t>
      </w:r>
      <w:proofErr w:type="spellStart"/>
      <w:r w:rsidRPr="00321039">
        <w:t>такива</w:t>
      </w:r>
      <w:proofErr w:type="spellEnd"/>
      <w:r w:rsidRPr="00321039">
        <w:t xml:space="preserve">. </w:t>
      </w:r>
    </w:p>
    <w:p w:rsidR="00853376" w:rsidRDefault="00853376" w:rsidP="00853376">
      <w:pPr>
        <w:pStyle w:val="Default"/>
        <w:spacing w:before="120"/>
        <w:jc w:val="both"/>
      </w:pPr>
      <w:r>
        <w:rPr>
          <w:lang w:val="bg-BG"/>
        </w:rPr>
        <w:t>10.</w:t>
      </w:r>
      <w:proofErr w:type="spellStart"/>
      <w:r w:rsidRPr="00321039">
        <w:t>При</w:t>
      </w:r>
      <w:proofErr w:type="spellEnd"/>
      <w:r w:rsidRPr="00321039">
        <w:t xml:space="preserve"> </w:t>
      </w:r>
      <w:proofErr w:type="spellStart"/>
      <w:r w:rsidRPr="00321039">
        <w:t>възникване</w:t>
      </w:r>
      <w:proofErr w:type="spellEnd"/>
      <w:r w:rsidRPr="00321039">
        <w:t xml:space="preserve"> </w:t>
      </w:r>
      <w:proofErr w:type="spellStart"/>
      <w:r w:rsidRPr="00321039">
        <w:t>на</w:t>
      </w:r>
      <w:proofErr w:type="spellEnd"/>
      <w:r w:rsidRPr="00321039">
        <w:t xml:space="preserve"> </w:t>
      </w:r>
      <w:proofErr w:type="spellStart"/>
      <w:r w:rsidRPr="00321039">
        <w:t>необходимост</w:t>
      </w:r>
      <w:proofErr w:type="spellEnd"/>
      <w:r w:rsidRPr="00321039">
        <w:t xml:space="preserve"> </w:t>
      </w:r>
      <w:proofErr w:type="spellStart"/>
      <w:r w:rsidRPr="00321039">
        <w:t>от</w:t>
      </w:r>
      <w:proofErr w:type="spellEnd"/>
      <w:r w:rsidRPr="00321039">
        <w:t xml:space="preserve"> </w:t>
      </w:r>
      <w:proofErr w:type="spellStart"/>
      <w:r w:rsidRPr="00321039">
        <w:t>допълнителни</w:t>
      </w:r>
      <w:proofErr w:type="spellEnd"/>
      <w:r w:rsidRPr="00321039">
        <w:t xml:space="preserve"> </w:t>
      </w:r>
      <w:proofErr w:type="spellStart"/>
      <w:r w:rsidRPr="00321039">
        <w:t>количества</w:t>
      </w:r>
      <w:proofErr w:type="spellEnd"/>
      <w:r w:rsidRPr="00321039">
        <w:t xml:space="preserve"> </w:t>
      </w:r>
      <w:proofErr w:type="spellStart"/>
      <w:r w:rsidRPr="00321039">
        <w:t>на</w:t>
      </w:r>
      <w:proofErr w:type="spellEnd"/>
      <w:r w:rsidRPr="00321039">
        <w:t xml:space="preserve"> </w:t>
      </w:r>
      <w:proofErr w:type="spellStart"/>
      <w:r w:rsidRPr="00321039">
        <w:t>първични</w:t>
      </w:r>
      <w:proofErr w:type="spellEnd"/>
      <w:r w:rsidRPr="00321039">
        <w:t xml:space="preserve"> и </w:t>
      </w:r>
      <w:proofErr w:type="spellStart"/>
      <w:r w:rsidRPr="00321039">
        <w:t>вторични</w:t>
      </w:r>
      <w:proofErr w:type="spellEnd"/>
      <w:r w:rsidRPr="00321039">
        <w:t xml:space="preserve"> </w:t>
      </w:r>
      <w:proofErr w:type="spellStart"/>
      <w:r w:rsidRPr="00321039">
        <w:t>опаковки</w:t>
      </w:r>
      <w:proofErr w:type="spellEnd"/>
      <w:r>
        <w:rPr>
          <w:lang w:val="bg-BG"/>
        </w:rPr>
        <w:t>,</w:t>
      </w:r>
      <w:r w:rsidRPr="00321039">
        <w:t xml:space="preserve"> </w:t>
      </w:r>
      <w:r>
        <w:rPr>
          <w:lang w:val="bg-BG"/>
        </w:rPr>
        <w:t>ще</w:t>
      </w:r>
      <w:r w:rsidRPr="00321039">
        <w:t xml:space="preserve"> </w:t>
      </w:r>
      <w:proofErr w:type="spellStart"/>
      <w:r w:rsidRPr="00321039">
        <w:t>ги</w:t>
      </w:r>
      <w:proofErr w:type="spellEnd"/>
      <w:r w:rsidRPr="00321039">
        <w:t xml:space="preserve"> </w:t>
      </w:r>
      <w:proofErr w:type="spellStart"/>
      <w:r w:rsidRPr="00321039">
        <w:t>предоставя</w:t>
      </w:r>
      <w:proofErr w:type="spellEnd"/>
      <w:r>
        <w:rPr>
          <w:lang w:val="bg-BG"/>
        </w:rPr>
        <w:t>ме</w:t>
      </w:r>
      <w:r w:rsidRPr="00321039">
        <w:t xml:space="preserve"> </w:t>
      </w:r>
      <w:proofErr w:type="spellStart"/>
      <w:r w:rsidRPr="00321039">
        <w:t>безвъзмезно</w:t>
      </w:r>
      <w:proofErr w:type="spellEnd"/>
      <w:r w:rsidRPr="00321039">
        <w:t xml:space="preserve"> </w:t>
      </w:r>
      <w:proofErr w:type="spellStart"/>
      <w:r w:rsidRPr="00321039">
        <w:t>след</w:t>
      </w:r>
      <w:proofErr w:type="spellEnd"/>
      <w:r w:rsidRPr="00321039">
        <w:t xml:space="preserve"> </w:t>
      </w:r>
      <w:proofErr w:type="spellStart"/>
      <w:r w:rsidRPr="00321039">
        <w:t>заявка</w:t>
      </w:r>
      <w:proofErr w:type="spellEnd"/>
      <w:r w:rsidRPr="00321039">
        <w:t xml:space="preserve"> </w:t>
      </w:r>
      <w:proofErr w:type="spellStart"/>
      <w:r w:rsidRPr="00321039">
        <w:t>от</w:t>
      </w:r>
      <w:proofErr w:type="spellEnd"/>
      <w:r w:rsidRPr="00321039">
        <w:t xml:space="preserve"> </w:t>
      </w:r>
      <w:proofErr w:type="spellStart"/>
      <w:r w:rsidRPr="00321039">
        <w:t>страна</w:t>
      </w:r>
      <w:proofErr w:type="spellEnd"/>
      <w:r w:rsidRPr="00321039">
        <w:t xml:space="preserve"> </w:t>
      </w:r>
      <w:proofErr w:type="spellStart"/>
      <w:r w:rsidRPr="00321039">
        <w:t>на</w:t>
      </w:r>
      <w:proofErr w:type="spellEnd"/>
      <w:r w:rsidRPr="00321039">
        <w:t xml:space="preserve"> </w:t>
      </w:r>
      <w:proofErr w:type="spellStart"/>
      <w:r w:rsidRPr="00321039">
        <w:t>възложителя</w:t>
      </w:r>
      <w:proofErr w:type="spellEnd"/>
      <w:r w:rsidRPr="00321039">
        <w:t>.</w:t>
      </w:r>
    </w:p>
    <w:p w:rsidR="00853376" w:rsidRPr="00321039" w:rsidRDefault="00853376" w:rsidP="00853376">
      <w:pPr>
        <w:pStyle w:val="Default"/>
        <w:spacing w:before="120"/>
        <w:jc w:val="both"/>
        <w:rPr>
          <w:lang w:val="bg-BG"/>
        </w:rPr>
      </w:pPr>
    </w:p>
    <w:p w:rsidR="00853376" w:rsidRPr="00853376" w:rsidRDefault="00853376" w:rsidP="00853376">
      <w:pPr>
        <w:keepNext/>
        <w:spacing w:after="120" w:line="240" w:lineRule="auto"/>
        <w:jc w:val="both"/>
        <w:outlineLvl w:val="1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11.</w:t>
      </w:r>
      <w:r w:rsidRPr="0085337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Вторичните опаковки (специализирани </w:t>
      </w:r>
      <w:proofErr w:type="spellStart"/>
      <w:r w:rsidRPr="00853376">
        <w:rPr>
          <w:rFonts w:ascii="Times New Roman" w:hAnsi="Times New Roman" w:cs="Times New Roman"/>
          <w:bCs/>
          <w:sz w:val="24"/>
          <w:szCs w:val="24"/>
        </w:rPr>
        <w:t>съдове</w:t>
      </w:r>
      <w:proofErr w:type="spellEnd"/>
      <w:r w:rsidRPr="0085337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/контейнери), в които се събира опасния отпадък </w:t>
      </w:r>
      <w:r>
        <w:rPr>
          <w:rFonts w:ascii="Times New Roman" w:hAnsi="Times New Roman" w:cs="Times New Roman"/>
          <w:bCs/>
          <w:sz w:val="24"/>
          <w:szCs w:val="24"/>
          <w:lang w:val="bg-BG"/>
        </w:rPr>
        <w:t>ще</w:t>
      </w:r>
      <w:r w:rsidRPr="00853376"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да отговарят на следните</w:t>
      </w:r>
      <w:r w:rsidRPr="0085337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53376">
        <w:rPr>
          <w:rFonts w:ascii="Times New Roman" w:hAnsi="Times New Roman" w:cs="Times New Roman"/>
          <w:bCs/>
          <w:sz w:val="24"/>
          <w:szCs w:val="24"/>
          <w:lang w:val="bg-BG"/>
        </w:rPr>
        <w:t>изисквания:</w:t>
      </w:r>
    </w:p>
    <w:p w:rsidR="00853376" w:rsidRPr="00321039" w:rsidRDefault="00853376" w:rsidP="00853376">
      <w:pPr>
        <w:pStyle w:val="a5"/>
        <w:numPr>
          <w:ilvl w:val="0"/>
          <w:numId w:val="12"/>
        </w:numPr>
        <w:tabs>
          <w:tab w:val="left" w:pos="0"/>
        </w:tabs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да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бъдат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proofErr w:type="gramStart"/>
      <w:r w:rsidRPr="00321039">
        <w:rPr>
          <w:bCs/>
          <w:sz w:val="24"/>
          <w:szCs w:val="24"/>
        </w:rPr>
        <w:t>непробиваеми</w:t>
      </w:r>
      <w:proofErr w:type="spellEnd"/>
      <w:r w:rsidRPr="00321039">
        <w:rPr>
          <w:bCs/>
          <w:sz w:val="24"/>
          <w:szCs w:val="24"/>
        </w:rPr>
        <w:t xml:space="preserve"> ,</w:t>
      </w:r>
      <w:proofErr w:type="gramEnd"/>
      <w:r w:rsidRPr="00321039">
        <w:rPr>
          <w:bCs/>
          <w:sz w:val="24"/>
          <w:szCs w:val="24"/>
        </w:rPr>
        <w:t xml:space="preserve"> с </w:t>
      </w:r>
      <w:proofErr w:type="spellStart"/>
      <w:r w:rsidRPr="00321039">
        <w:rPr>
          <w:bCs/>
          <w:sz w:val="24"/>
          <w:szCs w:val="24"/>
        </w:rPr>
        <w:t>цел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предпазване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убождане</w:t>
      </w:r>
      <w:proofErr w:type="spellEnd"/>
      <w:r w:rsidRPr="00321039">
        <w:rPr>
          <w:bCs/>
          <w:sz w:val="24"/>
          <w:szCs w:val="24"/>
        </w:rPr>
        <w:t>;</w:t>
      </w:r>
    </w:p>
    <w:p w:rsidR="00853376" w:rsidRPr="00321039" w:rsidRDefault="00853376" w:rsidP="00853376">
      <w:pPr>
        <w:pStyle w:val="a5"/>
        <w:numPr>
          <w:ilvl w:val="0"/>
          <w:numId w:val="13"/>
        </w:numPr>
        <w:tabs>
          <w:tab w:val="left" w:pos="0"/>
        </w:tabs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да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мобилни</w:t>
      </w:r>
      <w:proofErr w:type="spellEnd"/>
      <w:r w:rsidRPr="00321039">
        <w:rPr>
          <w:bCs/>
          <w:sz w:val="24"/>
          <w:szCs w:val="24"/>
        </w:rPr>
        <w:t>;</w:t>
      </w:r>
    </w:p>
    <w:p w:rsidR="00853376" w:rsidRPr="00321039" w:rsidRDefault="00853376" w:rsidP="00853376">
      <w:pPr>
        <w:pStyle w:val="a5"/>
        <w:numPr>
          <w:ilvl w:val="0"/>
          <w:numId w:val="13"/>
        </w:numPr>
        <w:tabs>
          <w:tab w:val="left" w:pos="0"/>
        </w:tabs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да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за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многократна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употреба</w:t>
      </w:r>
      <w:proofErr w:type="spellEnd"/>
      <w:r w:rsidRPr="00321039">
        <w:rPr>
          <w:bCs/>
          <w:sz w:val="24"/>
          <w:szCs w:val="24"/>
        </w:rPr>
        <w:t>;</w:t>
      </w:r>
    </w:p>
    <w:p w:rsidR="00853376" w:rsidRPr="00321039" w:rsidRDefault="00853376" w:rsidP="00853376">
      <w:pPr>
        <w:pStyle w:val="a5"/>
        <w:numPr>
          <w:ilvl w:val="0"/>
          <w:numId w:val="14"/>
        </w:numPr>
        <w:tabs>
          <w:tab w:val="left" w:pos="0"/>
        </w:tabs>
        <w:autoSpaceDN w:val="0"/>
        <w:adjustRightInd w:val="0"/>
        <w:jc w:val="both"/>
        <w:rPr>
          <w:bCs/>
          <w:sz w:val="24"/>
          <w:szCs w:val="24"/>
          <w:lang w:val="bg-BG"/>
        </w:rPr>
      </w:pPr>
      <w:proofErr w:type="spellStart"/>
      <w:r w:rsidRPr="00321039">
        <w:rPr>
          <w:bCs/>
          <w:sz w:val="24"/>
          <w:szCs w:val="24"/>
        </w:rPr>
        <w:lastRenderedPageBreak/>
        <w:t>да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снабдени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със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система</w:t>
      </w:r>
      <w:proofErr w:type="spellEnd"/>
      <w:r w:rsidRPr="00321039">
        <w:rPr>
          <w:bCs/>
          <w:sz w:val="24"/>
          <w:szCs w:val="24"/>
        </w:rPr>
        <w:t xml:space="preserve"> „</w:t>
      </w:r>
      <w:proofErr w:type="spellStart"/>
      <w:r w:rsidRPr="00321039">
        <w:rPr>
          <w:bCs/>
          <w:sz w:val="24"/>
          <w:szCs w:val="24"/>
        </w:rPr>
        <w:t>свободни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ръце</w:t>
      </w:r>
      <w:proofErr w:type="spellEnd"/>
      <w:r w:rsidRPr="00321039">
        <w:rPr>
          <w:bCs/>
          <w:sz w:val="24"/>
          <w:szCs w:val="24"/>
        </w:rPr>
        <w:t xml:space="preserve">”, </w:t>
      </w:r>
      <w:proofErr w:type="spellStart"/>
      <w:r w:rsidRPr="00321039">
        <w:rPr>
          <w:bCs/>
          <w:sz w:val="24"/>
          <w:szCs w:val="24"/>
        </w:rPr>
        <w:t>осигуряваща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изхвърляне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отпадъците</w:t>
      </w:r>
      <w:proofErr w:type="spellEnd"/>
      <w:r w:rsidRPr="00321039">
        <w:rPr>
          <w:bCs/>
          <w:sz w:val="24"/>
          <w:szCs w:val="24"/>
        </w:rPr>
        <w:t>;</w:t>
      </w:r>
    </w:p>
    <w:p w:rsidR="00853376" w:rsidRPr="00321039" w:rsidRDefault="00853376" w:rsidP="00853376">
      <w:pPr>
        <w:pStyle w:val="a5"/>
        <w:numPr>
          <w:ilvl w:val="0"/>
          <w:numId w:val="14"/>
        </w:numPr>
        <w:tabs>
          <w:tab w:val="left" w:pos="0"/>
        </w:tabs>
        <w:autoSpaceDN w:val="0"/>
        <w:adjustRightInd w:val="0"/>
        <w:jc w:val="both"/>
        <w:rPr>
          <w:bCs/>
          <w:sz w:val="24"/>
          <w:szCs w:val="24"/>
        </w:rPr>
      </w:pPr>
      <w:r w:rsidRPr="00321039">
        <w:rPr>
          <w:bCs/>
          <w:sz w:val="24"/>
          <w:szCs w:val="24"/>
          <w:lang w:val="bg-BG"/>
        </w:rPr>
        <w:t>да се обеззаразяват заедно с отпадъка;</w:t>
      </w:r>
    </w:p>
    <w:p w:rsidR="00853376" w:rsidRPr="00321039" w:rsidRDefault="00853376" w:rsidP="00853376">
      <w:pPr>
        <w:pStyle w:val="a5"/>
        <w:numPr>
          <w:ilvl w:val="0"/>
          <w:numId w:val="14"/>
        </w:numPr>
        <w:tabs>
          <w:tab w:val="left" w:pos="0"/>
        </w:tabs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да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отговарят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всички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нормативни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изисквания</w:t>
      </w:r>
      <w:proofErr w:type="spellEnd"/>
      <w:r w:rsidRPr="00321039">
        <w:rPr>
          <w:bCs/>
          <w:sz w:val="24"/>
          <w:szCs w:val="24"/>
        </w:rPr>
        <w:t>.</w:t>
      </w:r>
    </w:p>
    <w:p w:rsidR="00DF124A" w:rsidRDefault="00DF124A" w:rsidP="009A45E8">
      <w:pPr>
        <w:ind w:right="-60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</w:pPr>
    </w:p>
    <w:p w:rsidR="00226BBB" w:rsidRPr="00321039" w:rsidRDefault="00226BBB" w:rsidP="00226BBB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  <w:lang w:val="bg-BG"/>
        </w:rPr>
      </w:pPr>
      <w:r>
        <w:rPr>
          <w:rFonts w:ascii="Times New Roman" w:hAnsi="Times New Roman" w:cs="Times New Roman"/>
          <w:bCs/>
          <w:sz w:val="24"/>
          <w:szCs w:val="24"/>
          <w:lang w:val="bg-BG"/>
        </w:rPr>
        <w:t>12.А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паратурата</w:t>
      </w:r>
      <w:proofErr w:type="spellEnd"/>
      <w:r w:rsidRPr="003210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за</w:t>
      </w:r>
      <w:proofErr w:type="spellEnd"/>
      <w:r w:rsidRPr="003210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обезвреждане</w:t>
      </w:r>
      <w:proofErr w:type="spellEnd"/>
      <w:r w:rsidRPr="003210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на</w:t>
      </w:r>
      <w:proofErr w:type="spellEnd"/>
      <w:r w:rsidRPr="003210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опасни</w:t>
      </w:r>
      <w:proofErr w:type="spellEnd"/>
      <w:r w:rsidRPr="003210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болнични</w:t>
      </w:r>
      <w:proofErr w:type="spellEnd"/>
      <w:r w:rsidRPr="00321039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321039">
        <w:rPr>
          <w:rFonts w:ascii="Times New Roman" w:hAnsi="Times New Roman" w:cs="Times New Roman"/>
          <w:bCs/>
          <w:sz w:val="24"/>
          <w:szCs w:val="24"/>
        </w:rPr>
        <w:t>отпадъци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bg-BG"/>
        </w:rPr>
        <w:t xml:space="preserve"> отговаря на следните изисквания:</w:t>
      </w:r>
    </w:p>
    <w:p w:rsidR="00226BBB" w:rsidRPr="00321039" w:rsidRDefault="00226BBB" w:rsidP="00226BBB">
      <w:pPr>
        <w:pStyle w:val="a5"/>
        <w:numPr>
          <w:ilvl w:val="0"/>
          <w:numId w:val="15"/>
        </w:numPr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осъществява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ефективна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дезинфекция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върху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инфекциозен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клас</w:t>
      </w:r>
      <w:proofErr w:type="spellEnd"/>
      <w:r w:rsidRPr="00321039">
        <w:rPr>
          <w:bCs/>
          <w:sz w:val="24"/>
          <w:szCs w:val="24"/>
        </w:rPr>
        <w:t xml:space="preserve"> А, В, и С и </w:t>
      </w:r>
      <w:proofErr w:type="spellStart"/>
      <w:r w:rsidRPr="00321039">
        <w:rPr>
          <w:bCs/>
          <w:sz w:val="24"/>
          <w:szCs w:val="24"/>
        </w:rPr>
        <w:t>терморезистентни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нива</w:t>
      </w:r>
      <w:proofErr w:type="spellEnd"/>
      <w:r w:rsidRPr="00321039">
        <w:rPr>
          <w:bCs/>
          <w:sz w:val="24"/>
          <w:szCs w:val="24"/>
        </w:rPr>
        <w:t xml:space="preserve"> II и III;</w:t>
      </w:r>
    </w:p>
    <w:p w:rsidR="00226BBB" w:rsidRPr="00321039" w:rsidRDefault="00226BBB" w:rsidP="00226BBB">
      <w:pPr>
        <w:pStyle w:val="a5"/>
        <w:numPr>
          <w:ilvl w:val="0"/>
          <w:numId w:val="15"/>
        </w:numPr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обезврежда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опасни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по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вид</w:t>
      </w:r>
      <w:proofErr w:type="spellEnd"/>
      <w:r w:rsidRPr="00321039">
        <w:rPr>
          <w:bCs/>
          <w:sz w:val="24"/>
          <w:szCs w:val="24"/>
        </w:rPr>
        <w:t xml:space="preserve"> и </w:t>
      </w:r>
      <w:proofErr w:type="spellStart"/>
      <w:r w:rsidRPr="00321039">
        <w:rPr>
          <w:bCs/>
          <w:sz w:val="24"/>
          <w:szCs w:val="24"/>
        </w:rPr>
        <w:t>произход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болнични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опасни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отпадъци</w:t>
      </w:r>
      <w:proofErr w:type="spellEnd"/>
      <w:r w:rsidRPr="00321039">
        <w:rPr>
          <w:bCs/>
          <w:sz w:val="24"/>
          <w:szCs w:val="24"/>
        </w:rPr>
        <w:t xml:space="preserve"> и </w:t>
      </w:r>
      <w:proofErr w:type="spellStart"/>
      <w:r w:rsidRPr="00321039">
        <w:rPr>
          <w:bCs/>
          <w:sz w:val="24"/>
          <w:szCs w:val="24"/>
        </w:rPr>
        <w:t>да</w:t>
      </w:r>
      <w:proofErr w:type="spellEnd"/>
      <w:r w:rsidRPr="00321039">
        <w:rPr>
          <w:bCs/>
          <w:sz w:val="24"/>
          <w:szCs w:val="24"/>
        </w:rPr>
        <w:t xml:space="preserve"> е </w:t>
      </w:r>
      <w:proofErr w:type="spellStart"/>
      <w:r w:rsidRPr="00321039">
        <w:rPr>
          <w:bCs/>
          <w:sz w:val="24"/>
          <w:szCs w:val="24"/>
        </w:rPr>
        <w:t>подходящо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за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обезвреждане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метали</w:t>
      </w:r>
      <w:proofErr w:type="spellEnd"/>
      <w:r w:rsidRPr="00321039">
        <w:rPr>
          <w:bCs/>
          <w:sz w:val="24"/>
          <w:szCs w:val="24"/>
        </w:rPr>
        <w:t xml:space="preserve">, </w:t>
      </w:r>
      <w:proofErr w:type="spellStart"/>
      <w:r w:rsidRPr="00321039">
        <w:rPr>
          <w:bCs/>
          <w:sz w:val="24"/>
          <w:szCs w:val="24"/>
        </w:rPr>
        <w:t>стъклени</w:t>
      </w:r>
      <w:proofErr w:type="spellEnd"/>
      <w:r w:rsidRPr="00321039">
        <w:rPr>
          <w:bCs/>
          <w:sz w:val="24"/>
          <w:szCs w:val="24"/>
        </w:rPr>
        <w:t xml:space="preserve">, </w:t>
      </w:r>
      <w:proofErr w:type="spellStart"/>
      <w:r w:rsidRPr="00321039">
        <w:rPr>
          <w:bCs/>
          <w:sz w:val="24"/>
          <w:szCs w:val="24"/>
        </w:rPr>
        <w:t>течни</w:t>
      </w:r>
      <w:proofErr w:type="spellEnd"/>
      <w:r w:rsidRPr="00321039">
        <w:rPr>
          <w:bCs/>
          <w:sz w:val="24"/>
          <w:szCs w:val="24"/>
        </w:rPr>
        <w:t xml:space="preserve"> и </w:t>
      </w:r>
      <w:proofErr w:type="spellStart"/>
      <w:r w:rsidRPr="00321039">
        <w:rPr>
          <w:bCs/>
          <w:sz w:val="24"/>
          <w:szCs w:val="24"/>
        </w:rPr>
        <w:t>всички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други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видове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инфекциозни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болнични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отпадъци</w:t>
      </w:r>
      <w:proofErr w:type="spellEnd"/>
      <w:r w:rsidRPr="00321039">
        <w:rPr>
          <w:bCs/>
          <w:sz w:val="24"/>
          <w:szCs w:val="24"/>
        </w:rPr>
        <w:t>;</w:t>
      </w:r>
    </w:p>
    <w:p w:rsidR="00226BBB" w:rsidRPr="00321039" w:rsidRDefault="00226BBB" w:rsidP="00226BBB">
      <w:pPr>
        <w:pStyle w:val="a5"/>
        <w:numPr>
          <w:ilvl w:val="0"/>
          <w:numId w:val="15"/>
        </w:numPr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осигурява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обезвреждане</w:t>
      </w:r>
      <w:proofErr w:type="spellEnd"/>
      <w:r w:rsidRPr="00321039">
        <w:rPr>
          <w:bCs/>
          <w:sz w:val="24"/>
          <w:szCs w:val="24"/>
        </w:rPr>
        <w:t xml:space="preserve"> и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самите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съдове</w:t>
      </w:r>
      <w:proofErr w:type="spellEnd"/>
      <w:r w:rsidRPr="00321039">
        <w:rPr>
          <w:bCs/>
          <w:sz w:val="24"/>
          <w:szCs w:val="24"/>
        </w:rPr>
        <w:t>;</w:t>
      </w:r>
    </w:p>
    <w:p w:rsidR="00226BBB" w:rsidRPr="00321039" w:rsidRDefault="00226BBB" w:rsidP="00226BBB">
      <w:pPr>
        <w:pStyle w:val="a5"/>
        <w:numPr>
          <w:ilvl w:val="0"/>
          <w:numId w:val="15"/>
        </w:numPr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притежава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устройство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за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прецизно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измерване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теглото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отпадъка</w:t>
      </w:r>
      <w:proofErr w:type="spellEnd"/>
      <w:r w:rsidRPr="00321039">
        <w:rPr>
          <w:bCs/>
          <w:sz w:val="24"/>
          <w:szCs w:val="24"/>
        </w:rPr>
        <w:t>;</w:t>
      </w:r>
    </w:p>
    <w:p w:rsidR="00226BBB" w:rsidRPr="00321039" w:rsidRDefault="00226BBB" w:rsidP="00226BBB">
      <w:pPr>
        <w:pStyle w:val="a5"/>
        <w:numPr>
          <w:ilvl w:val="0"/>
          <w:numId w:val="15"/>
        </w:numPr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генерира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протокол</w:t>
      </w:r>
      <w:proofErr w:type="spellEnd"/>
      <w:r w:rsidRPr="00321039">
        <w:rPr>
          <w:bCs/>
          <w:sz w:val="24"/>
          <w:szCs w:val="24"/>
        </w:rPr>
        <w:t xml:space="preserve"> с </w:t>
      </w:r>
      <w:proofErr w:type="spellStart"/>
      <w:r w:rsidRPr="00321039">
        <w:rPr>
          <w:bCs/>
          <w:sz w:val="24"/>
          <w:szCs w:val="24"/>
        </w:rPr>
        <w:t>данните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от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процеса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обезвреждане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всяка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проба</w:t>
      </w:r>
      <w:proofErr w:type="spellEnd"/>
      <w:r w:rsidRPr="00321039">
        <w:rPr>
          <w:bCs/>
          <w:sz w:val="24"/>
          <w:szCs w:val="24"/>
        </w:rPr>
        <w:t xml:space="preserve"> с </w:t>
      </w:r>
      <w:proofErr w:type="spellStart"/>
      <w:r w:rsidRPr="00321039">
        <w:rPr>
          <w:bCs/>
          <w:sz w:val="24"/>
          <w:szCs w:val="24"/>
        </w:rPr>
        <w:t>възможност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за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съхранение</w:t>
      </w:r>
      <w:proofErr w:type="spellEnd"/>
      <w:r w:rsidRPr="00321039">
        <w:rPr>
          <w:bCs/>
          <w:sz w:val="24"/>
          <w:szCs w:val="24"/>
        </w:rPr>
        <w:t xml:space="preserve"> в </w:t>
      </w:r>
      <w:proofErr w:type="spellStart"/>
      <w:r w:rsidRPr="00321039">
        <w:rPr>
          <w:bCs/>
          <w:sz w:val="24"/>
          <w:szCs w:val="24"/>
        </w:rPr>
        <w:t>компютърна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база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данни</w:t>
      </w:r>
      <w:proofErr w:type="spellEnd"/>
      <w:r w:rsidRPr="00321039">
        <w:rPr>
          <w:bCs/>
          <w:sz w:val="24"/>
          <w:szCs w:val="24"/>
        </w:rPr>
        <w:t>;</w:t>
      </w:r>
    </w:p>
    <w:p w:rsidR="00226BBB" w:rsidRPr="00321039" w:rsidRDefault="00226BBB" w:rsidP="00226BBB">
      <w:pPr>
        <w:pStyle w:val="a5"/>
        <w:numPr>
          <w:ilvl w:val="0"/>
          <w:numId w:val="15"/>
        </w:numPr>
        <w:autoSpaceDN w:val="0"/>
        <w:adjustRightInd w:val="0"/>
        <w:jc w:val="both"/>
        <w:rPr>
          <w:bCs/>
          <w:sz w:val="24"/>
          <w:szCs w:val="24"/>
        </w:rPr>
      </w:pPr>
      <w:proofErr w:type="spellStart"/>
      <w:r w:rsidRPr="00321039">
        <w:rPr>
          <w:bCs/>
          <w:sz w:val="24"/>
          <w:szCs w:val="24"/>
        </w:rPr>
        <w:t>маркира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съответния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съд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за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извършената</w:t>
      </w:r>
      <w:proofErr w:type="spellEnd"/>
      <w:r w:rsidRPr="00321039">
        <w:rPr>
          <w:bCs/>
          <w:sz w:val="24"/>
          <w:szCs w:val="24"/>
        </w:rPr>
        <w:t xml:space="preserve"> </w:t>
      </w:r>
      <w:proofErr w:type="spellStart"/>
      <w:r w:rsidRPr="00321039">
        <w:rPr>
          <w:bCs/>
          <w:sz w:val="24"/>
          <w:szCs w:val="24"/>
        </w:rPr>
        <w:t>дезинфекция</w:t>
      </w:r>
      <w:proofErr w:type="spellEnd"/>
      <w:r w:rsidRPr="00321039">
        <w:rPr>
          <w:bCs/>
          <w:sz w:val="24"/>
          <w:szCs w:val="24"/>
        </w:rPr>
        <w:t>.</w:t>
      </w:r>
    </w:p>
    <w:p w:rsidR="00226BBB" w:rsidRDefault="00226BBB" w:rsidP="009A45E8">
      <w:pPr>
        <w:ind w:right="-607"/>
        <w:jc w:val="both"/>
        <w:rPr>
          <w:rFonts w:ascii="Times New Roman" w:hAnsi="Times New Roman" w:cs="Times New Roman"/>
          <w:bCs/>
          <w:sz w:val="24"/>
          <w:szCs w:val="24"/>
          <w:highlight w:val="yellow"/>
          <w:lang w:val="bg-BG"/>
        </w:rPr>
      </w:pPr>
    </w:p>
    <w:p w:rsidR="00ED1779" w:rsidRPr="00E60730" w:rsidRDefault="00ED1779" w:rsidP="00E60730">
      <w:pPr>
        <w:jc w:val="both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Гарантираме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че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сме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състояние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да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изпълним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качествено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поръчката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в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пълно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съответствие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с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изискванията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на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Възложителя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и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оферираните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от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Нас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условия</w:t>
      </w:r>
      <w:proofErr w:type="spellEnd"/>
      <w:r w:rsidRPr="00E60730"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tbl>
      <w:tblPr>
        <w:tblW w:w="9815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34"/>
        <w:gridCol w:w="6281"/>
      </w:tblGrid>
      <w:tr w:rsidR="00ED1779" w:rsidRPr="00ED1779" w:rsidTr="00547A9E">
        <w:tc>
          <w:tcPr>
            <w:tcW w:w="3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............................/ ............................/ 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Име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</w:t>
            </w:r>
          </w:p>
        </w:tc>
      </w:tr>
      <w:tr w:rsidR="00ED1779" w:rsidRPr="00ED1779" w:rsidTr="00547A9E">
        <w:tc>
          <w:tcPr>
            <w:tcW w:w="3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Подпис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лицето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 xml:space="preserve"> (и </w:t>
            </w:r>
            <w:proofErr w:type="spellStart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печат</w:t>
            </w:r>
            <w:proofErr w:type="spellEnd"/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D1779" w:rsidRPr="00ED1779" w:rsidRDefault="00ED1779" w:rsidP="002669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1779">
              <w:rPr>
                <w:rFonts w:ascii="Times New Roman" w:hAnsi="Times New Roman" w:cs="Times New Roman"/>
                <w:sz w:val="24"/>
                <w:szCs w:val="24"/>
              </w:rPr>
              <w:t>...........................................................................................</w:t>
            </w:r>
          </w:p>
        </w:tc>
      </w:tr>
    </w:tbl>
    <w:p w:rsidR="006B7482" w:rsidRPr="007078BB" w:rsidRDefault="006B7482" w:rsidP="007078BB">
      <w:pPr>
        <w:ind w:right="-28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sectPr w:rsidR="006B7482" w:rsidRPr="007078BB" w:rsidSect="00D24F7C">
      <w:pgSz w:w="12240" w:h="15840"/>
      <w:pgMar w:top="1417" w:right="1350" w:bottom="90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83B4D"/>
    <w:multiLevelType w:val="hybridMultilevel"/>
    <w:tmpl w:val="4E626592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2497E4E"/>
    <w:multiLevelType w:val="hybridMultilevel"/>
    <w:tmpl w:val="8AB496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D851A2"/>
    <w:multiLevelType w:val="hybridMultilevel"/>
    <w:tmpl w:val="5A48D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572243"/>
    <w:multiLevelType w:val="hybridMultilevel"/>
    <w:tmpl w:val="8B5A64B8"/>
    <w:lvl w:ilvl="0" w:tplc="0402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92213"/>
    <w:multiLevelType w:val="hybridMultilevel"/>
    <w:tmpl w:val="9FD8A10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59E735D"/>
    <w:multiLevelType w:val="hybridMultilevel"/>
    <w:tmpl w:val="FABA499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9EF2B95"/>
    <w:multiLevelType w:val="hybridMultilevel"/>
    <w:tmpl w:val="484E35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EB04EF"/>
    <w:multiLevelType w:val="hybridMultilevel"/>
    <w:tmpl w:val="FC862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26660EE"/>
    <w:multiLevelType w:val="multilevel"/>
    <w:tmpl w:val="24EE1B60"/>
    <w:lvl w:ilvl="0">
      <w:start w:val="1"/>
      <w:numFmt w:val="decimal"/>
      <w:lvlText w:val="%1."/>
      <w:lvlJc w:val="right"/>
      <w:pPr>
        <w:ind w:left="786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831" w:hanging="405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9" w15:restartNumberingAfterBreak="0">
    <w:nsid w:val="5EBC175B"/>
    <w:multiLevelType w:val="hybridMultilevel"/>
    <w:tmpl w:val="5DA86820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FE476AB"/>
    <w:multiLevelType w:val="hybridMultilevel"/>
    <w:tmpl w:val="96303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00E10"/>
    <w:multiLevelType w:val="hybridMultilevel"/>
    <w:tmpl w:val="2ED646BC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6635B7"/>
    <w:multiLevelType w:val="hybridMultilevel"/>
    <w:tmpl w:val="E54E9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9B5657"/>
    <w:multiLevelType w:val="hybridMultilevel"/>
    <w:tmpl w:val="91B8E94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CF1CD9"/>
    <w:multiLevelType w:val="hybridMultilevel"/>
    <w:tmpl w:val="B072BCA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5E1F86"/>
    <w:multiLevelType w:val="hybridMultilevel"/>
    <w:tmpl w:val="FE0A6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0"/>
  </w:num>
  <w:num w:numId="4">
    <w:abstractNumId w:val="7"/>
  </w:num>
  <w:num w:numId="5">
    <w:abstractNumId w:val="12"/>
  </w:num>
  <w:num w:numId="6">
    <w:abstractNumId w:val="13"/>
  </w:num>
  <w:num w:numId="7">
    <w:abstractNumId w:val="8"/>
  </w:num>
  <w:num w:numId="8">
    <w:abstractNumId w:val="15"/>
  </w:num>
  <w:num w:numId="9">
    <w:abstractNumId w:val="2"/>
  </w:num>
  <w:num w:numId="10">
    <w:abstractNumId w:val="14"/>
  </w:num>
  <w:num w:numId="11">
    <w:abstractNumId w:val="6"/>
  </w:num>
  <w:num w:numId="12">
    <w:abstractNumId w:val="0"/>
  </w:num>
  <w:num w:numId="13">
    <w:abstractNumId w:val="4"/>
  </w:num>
  <w:num w:numId="14">
    <w:abstractNumId w:val="5"/>
  </w:num>
  <w:num w:numId="15">
    <w:abstractNumId w:val="9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324C"/>
    <w:rsid w:val="0000199B"/>
    <w:rsid w:val="00095A91"/>
    <w:rsid w:val="000A1466"/>
    <w:rsid w:val="000B2197"/>
    <w:rsid w:val="000D2250"/>
    <w:rsid w:val="000E5E64"/>
    <w:rsid w:val="000F45F0"/>
    <w:rsid w:val="00103F93"/>
    <w:rsid w:val="00121929"/>
    <w:rsid w:val="00121E2F"/>
    <w:rsid w:val="001628AF"/>
    <w:rsid w:val="0018324C"/>
    <w:rsid w:val="00193A72"/>
    <w:rsid w:val="00195F2E"/>
    <w:rsid w:val="001A0E4A"/>
    <w:rsid w:val="001A2C4D"/>
    <w:rsid w:val="001A6EEB"/>
    <w:rsid w:val="001C1393"/>
    <w:rsid w:val="001E44E1"/>
    <w:rsid w:val="00213DF6"/>
    <w:rsid w:val="00216CFC"/>
    <w:rsid w:val="00226BBB"/>
    <w:rsid w:val="002A2692"/>
    <w:rsid w:val="002D1170"/>
    <w:rsid w:val="002F6A59"/>
    <w:rsid w:val="0030072F"/>
    <w:rsid w:val="00323E49"/>
    <w:rsid w:val="00340927"/>
    <w:rsid w:val="003720C8"/>
    <w:rsid w:val="00397A33"/>
    <w:rsid w:val="003D3A94"/>
    <w:rsid w:val="003F552F"/>
    <w:rsid w:val="00410A81"/>
    <w:rsid w:val="004270BF"/>
    <w:rsid w:val="004332A0"/>
    <w:rsid w:val="00434B7A"/>
    <w:rsid w:val="00435758"/>
    <w:rsid w:val="004763C7"/>
    <w:rsid w:val="00480677"/>
    <w:rsid w:val="0048128C"/>
    <w:rsid w:val="00492F49"/>
    <w:rsid w:val="004B7527"/>
    <w:rsid w:val="004D305E"/>
    <w:rsid w:val="004F0992"/>
    <w:rsid w:val="00532615"/>
    <w:rsid w:val="00545AE3"/>
    <w:rsid w:val="0054703B"/>
    <w:rsid w:val="00547A9E"/>
    <w:rsid w:val="00594145"/>
    <w:rsid w:val="005B0848"/>
    <w:rsid w:val="005D7CFF"/>
    <w:rsid w:val="005E2940"/>
    <w:rsid w:val="005F6B9D"/>
    <w:rsid w:val="005F7291"/>
    <w:rsid w:val="0062464D"/>
    <w:rsid w:val="00663535"/>
    <w:rsid w:val="006A23E9"/>
    <w:rsid w:val="006A3426"/>
    <w:rsid w:val="006B7482"/>
    <w:rsid w:val="006F0806"/>
    <w:rsid w:val="007078BB"/>
    <w:rsid w:val="00707D9C"/>
    <w:rsid w:val="00722CFE"/>
    <w:rsid w:val="00753D2B"/>
    <w:rsid w:val="00755EF7"/>
    <w:rsid w:val="00774DFF"/>
    <w:rsid w:val="0078259C"/>
    <w:rsid w:val="007969F8"/>
    <w:rsid w:val="007B277B"/>
    <w:rsid w:val="007B4E1C"/>
    <w:rsid w:val="007D4C81"/>
    <w:rsid w:val="007E180A"/>
    <w:rsid w:val="00804D11"/>
    <w:rsid w:val="0081117C"/>
    <w:rsid w:val="00832DFE"/>
    <w:rsid w:val="00853376"/>
    <w:rsid w:val="00863CD6"/>
    <w:rsid w:val="008A1944"/>
    <w:rsid w:val="008B11BE"/>
    <w:rsid w:val="008B5075"/>
    <w:rsid w:val="008D3E34"/>
    <w:rsid w:val="008E3EC9"/>
    <w:rsid w:val="008F2DF6"/>
    <w:rsid w:val="009153BD"/>
    <w:rsid w:val="00933F12"/>
    <w:rsid w:val="009373EC"/>
    <w:rsid w:val="00976EEA"/>
    <w:rsid w:val="009A45E8"/>
    <w:rsid w:val="009C68CB"/>
    <w:rsid w:val="009D6D36"/>
    <w:rsid w:val="00A06204"/>
    <w:rsid w:val="00A160F0"/>
    <w:rsid w:val="00A17A1B"/>
    <w:rsid w:val="00A27CF8"/>
    <w:rsid w:val="00A3180F"/>
    <w:rsid w:val="00A320C0"/>
    <w:rsid w:val="00A45096"/>
    <w:rsid w:val="00A60B6C"/>
    <w:rsid w:val="00A62BB5"/>
    <w:rsid w:val="00A921F1"/>
    <w:rsid w:val="00AF3799"/>
    <w:rsid w:val="00B201C4"/>
    <w:rsid w:val="00B56148"/>
    <w:rsid w:val="00B708C4"/>
    <w:rsid w:val="00BC7F7B"/>
    <w:rsid w:val="00BD7158"/>
    <w:rsid w:val="00BD7586"/>
    <w:rsid w:val="00BE6611"/>
    <w:rsid w:val="00C17A35"/>
    <w:rsid w:val="00C22D76"/>
    <w:rsid w:val="00C30300"/>
    <w:rsid w:val="00C46137"/>
    <w:rsid w:val="00C50751"/>
    <w:rsid w:val="00C77DC4"/>
    <w:rsid w:val="00C962A1"/>
    <w:rsid w:val="00C96626"/>
    <w:rsid w:val="00CA208C"/>
    <w:rsid w:val="00CB27AB"/>
    <w:rsid w:val="00CD3615"/>
    <w:rsid w:val="00CF5513"/>
    <w:rsid w:val="00D065A2"/>
    <w:rsid w:val="00D1353A"/>
    <w:rsid w:val="00D24F7C"/>
    <w:rsid w:val="00D52D14"/>
    <w:rsid w:val="00D61536"/>
    <w:rsid w:val="00D61E6A"/>
    <w:rsid w:val="00D73BAD"/>
    <w:rsid w:val="00D8779F"/>
    <w:rsid w:val="00DB5BB6"/>
    <w:rsid w:val="00DC55A8"/>
    <w:rsid w:val="00DF124A"/>
    <w:rsid w:val="00E27FB7"/>
    <w:rsid w:val="00E37AA5"/>
    <w:rsid w:val="00E400C8"/>
    <w:rsid w:val="00E60730"/>
    <w:rsid w:val="00E62029"/>
    <w:rsid w:val="00E70602"/>
    <w:rsid w:val="00EB34A2"/>
    <w:rsid w:val="00EC2BAE"/>
    <w:rsid w:val="00EC7E98"/>
    <w:rsid w:val="00ED1779"/>
    <w:rsid w:val="00EF2401"/>
    <w:rsid w:val="00F37559"/>
    <w:rsid w:val="00F43A0B"/>
    <w:rsid w:val="00F47072"/>
    <w:rsid w:val="00F47E48"/>
    <w:rsid w:val="00F502D4"/>
    <w:rsid w:val="00FA3ED2"/>
    <w:rsid w:val="00FC6BCA"/>
    <w:rsid w:val="00FE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43E16"/>
  <w15:docId w15:val="{5840BAED-3260-4C4E-86FA-6427A8C98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E5E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Char"/>
    <w:basedOn w:val="a"/>
    <w:link w:val="a4"/>
    <w:rsid w:val="0018324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bg-BG"/>
    </w:rPr>
  </w:style>
  <w:style w:type="character" w:customStyle="1" w:styleId="a4">
    <w:name w:val="Основен текст Знак"/>
    <w:aliases w:val="Char Знак"/>
    <w:basedOn w:val="a0"/>
    <w:link w:val="a3"/>
    <w:rsid w:val="0018324C"/>
    <w:rPr>
      <w:rFonts w:ascii="Times New Roman" w:eastAsia="Times New Roman" w:hAnsi="Times New Roman" w:cs="Times New Roman"/>
      <w:sz w:val="24"/>
      <w:szCs w:val="24"/>
      <w:lang w:val="bg-BG"/>
    </w:rPr>
  </w:style>
  <w:style w:type="paragraph" w:styleId="a5">
    <w:name w:val="List Paragraph"/>
    <w:basedOn w:val="a"/>
    <w:link w:val="a6"/>
    <w:qFormat/>
    <w:rsid w:val="0018324C"/>
    <w:pPr>
      <w:suppressAutoHyphens/>
      <w:autoSpaceDE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character" w:customStyle="1" w:styleId="a6">
    <w:name w:val="Списък на абзаци Знак"/>
    <w:link w:val="a5"/>
    <w:locked/>
    <w:rsid w:val="0018324C"/>
    <w:rPr>
      <w:rFonts w:ascii="Times New Roman" w:eastAsia="Times New Roman" w:hAnsi="Times New Roman" w:cs="Times New Roman"/>
      <w:sz w:val="20"/>
      <w:szCs w:val="20"/>
      <w:lang w:val="en-AU" w:eastAsia="zh-CN"/>
    </w:rPr>
  </w:style>
  <w:style w:type="paragraph" w:styleId="a7">
    <w:name w:val="Normal (Web)"/>
    <w:basedOn w:val="a"/>
    <w:uiPriority w:val="99"/>
    <w:rsid w:val="008A1944"/>
    <w:pPr>
      <w:spacing w:after="0" w:line="240" w:lineRule="auto"/>
      <w:ind w:firstLine="990"/>
      <w:jc w:val="both"/>
    </w:pPr>
    <w:rPr>
      <w:rFonts w:ascii="Times New Roman" w:eastAsia="Times New Roman" w:hAnsi="Times New Roman" w:cs="Times New Roman"/>
      <w:color w:val="000000"/>
      <w:sz w:val="24"/>
      <w:szCs w:val="24"/>
      <w:lang w:val="bg-BG" w:eastAsia="bg-BG"/>
    </w:rPr>
  </w:style>
  <w:style w:type="paragraph" w:styleId="a8">
    <w:name w:val="Body Text Indent"/>
    <w:basedOn w:val="a"/>
    <w:link w:val="a9"/>
    <w:rsid w:val="007078B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ен текст с отстъп Знак"/>
    <w:basedOn w:val="a0"/>
    <w:link w:val="a8"/>
    <w:rsid w:val="007078BB"/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99"/>
    <w:qFormat/>
    <w:rsid w:val="00EF2401"/>
    <w:pPr>
      <w:suppressAutoHyphens/>
      <w:spacing w:after="0" w:line="240" w:lineRule="auto"/>
      <w:jc w:val="both"/>
    </w:pPr>
    <w:rPr>
      <w:rFonts w:ascii="Calibri" w:eastAsia="Arial" w:hAnsi="Calibri" w:cs="Calibri"/>
      <w:lang w:eastAsia="ar-SA"/>
    </w:rPr>
  </w:style>
  <w:style w:type="table" w:styleId="ab">
    <w:name w:val="Table Grid"/>
    <w:basedOn w:val="a1"/>
    <w:uiPriority w:val="59"/>
    <w:rsid w:val="005B08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m">
    <w:name w:val="m"/>
    <w:basedOn w:val="a"/>
    <w:rsid w:val="001628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customStyle="1" w:styleId="Default">
    <w:name w:val="Default"/>
    <w:rsid w:val="00C22D7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4357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Изнесен текст Знак"/>
    <w:basedOn w:val="a0"/>
    <w:link w:val="ac"/>
    <w:uiPriority w:val="99"/>
    <w:semiHidden/>
    <w:rsid w:val="004357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E2A9ED-F06F-49F8-AAD2-152152EAC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</dc:creator>
  <cp:keywords/>
  <dc:description/>
  <cp:lastModifiedBy>User</cp:lastModifiedBy>
  <cp:revision>101</cp:revision>
  <cp:lastPrinted>2018-05-31T10:59:00Z</cp:lastPrinted>
  <dcterms:created xsi:type="dcterms:W3CDTF">2016-10-25T08:41:00Z</dcterms:created>
  <dcterms:modified xsi:type="dcterms:W3CDTF">2018-06-06T08:46:00Z</dcterms:modified>
</cp:coreProperties>
</file>